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80" w:rsidRPr="00E879F3" w:rsidRDefault="008D1580" w:rsidP="008D1580">
      <w:pPr>
        <w:pStyle w:val="1"/>
        <w:ind w:firstLineChars="0" w:firstLine="0"/>
        <w:rPr>
          <w:rFonts w:ascii="Times New Roman" w:hAnsi="Times New Roman" w:cs="Times New Roman"/>
          <w:spacing w:val="-10"/>
        </w:rPr>
      </w:pPr>
      <w:r w:rsidRPr="00E879F3">
        <w:rPr>
          <w:rFonts w:ascii="Times New Roman" w:hAnsi="Times New Roman" w:cs="Times New Roman"/>
          <w:spacing w:val="-10"/>
        </w:rPr>
        <w:t>木质家具制造行业清洁生产审核案例</w:t>
      </w:r>
    </w:p>
    <w:p w:rsidR="008D1580" w:rsidRPr="00E879F3" w:rsidRDefault="008D1580" w:rsidP="008D1580">
      <w:pPr>
        <w:ind w:firstLine="482"/>
        <w:rPr>
          <w:rStyle w:val="afa"/>
          <w:rFonts w:ascii="Times New Roman" w:hAnsi="Times New Roman" w:cs="Times New Roman"/>
        </w:rPr>
      </w:pPr>
    </w:p>
    <w:p w:rsidR="008D1580" w:rsidRPr="00E879F3" w:rsidRDefault="008D1580" w:rsidP="008D1580">
      <w:pPr>
        <w:pStyle w:val="2"/>
        <w:rPr>
          <w:rFonts w:cs="Times New Roman"/>
        </w:rPr>
      </w:pPr>
      <w:bookmarkStart w:id="0" w:name="_Toc456213663"/>
      <w:r w:rsidRPr="00E879F3">
        <w:rPr>
          <w:rFonts w:cs="Times New Roman"/>
        </w:rPr>
        <w:t>1</w:t>
      </w:r>
      <w:r w:rsidRPr="00E879F3">
        <w:rPr>
          <w:rFonts w:cs="Times New Roman"/>
        </w:rPr>
        <w:t>深圳市某家具企业</w:t>
      </w:r>
      <w:bookmarkEnd w:id="0"/>
    </w:p>
    <w:p w:rsidR="008D1580" w:rsidRPr="00E879F3" w:rsidRDefault="008D1580" w:rsidP="008D1580">
      <w:pPr>
        <w:pStyle w:val="3"/>
        <w:rPr>
          <w:rFonts w:ascii="Times New Roman" w:hAnsi="Times New Roman" w:cs="Times New Roman"/>
          <w:kern w:val="0"/>
        </w:rPr>
      </w:pPr>
      <w:bookmarkStart w:id="1" w:name="_Toc337715431"/>
      <w:bookmarkStart w:id="2" w:name="_Toc347129411"/>
      <w:bookmarkStart w:id="3" w:name="_Toc456213664"/>
      <w:r w:rsidRPr="00E879F3">
        <w:rPr>
          <w:rFonts w:ascii="Times New Roman" w:hAnsi="Times New Roman" w:cs="Times New Roman"/>
          <w:kern w:val="0"/>
        </w:rPr>
        <w:t>1.1</w:t>
      </w:r>
      <w:r w:rsidRPr="00E879F3">
        <w:rPr>
          <w:rFonts w:ascii="Times New Roman" w:hAnsi="Times New Roman" w:cs="Times New Roman"/>
          <w:kern w:val="0"/>
        </w:rPr>
        <w:t>企业概况</w:t>
      </w:r>
      <w:bookmarkEnd w:id="1"/>
      <w:bookmarkEnd w:id="2"/>
      <w:bookmarkEnd w:id="3"/>
    </w:p>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hAnsi="Times New Roman" w:cs="Times New Roman"/>
        </w:rPr>
        <w:t>深圳市某家具企业位于坪山新区坑</w:t>
      </w:r>
      <w:proofErr w:type="gramStart"/>
      <w:r w:rsidRPr="00E879F3">
        <w:rPr>
          <w:rFonts w:ascii="Times New Roman" w:hAnsi="Times New Roman" w:cs="Times New Roman"/>
        </w:rPr>
        <w:t>梓</w:t>
      </w:r>
      <w:proofErr w:type="gramEnd"/>
      <w:r w:rsidRPr="00E879F3">
        <w:rPr>
          <w:rFonts w:ascii="Times New Roman" w:hAnsi="Times New Roman" w:cs="Times New Roman"/>
        </w:rPr>
        <w:t>家具产业集聚基地，拥有近</w:t>
      </w:r>
      <w:r w:rsidRPr="00E879F3">
        <w:rPr>
          <w:rFonts w:ascii="Times New Roman" w:hAnsi="Times New Roman" w:cs="Times New Roman"/>
        </w:rPr>
        <w:t>1.5</w:t>
      </w:r>
      <w:r w:rsidRPr="00E879F3">
        <w:rPr>
          <w:rFonts w:ascii="Times New Roman" w:hAnsi="Times New Roman" w:cs="Times New Roman"/>
        </w:rPr>
        <w:t>万平米的自建工业园和</w:t>
      </w:r>
      <w:r w:rsidRPr="00E879F3">
        <w:rPr>
          <w:rFonts w:ascii="Times New Roman" w:hAnsi="Times New Roman" w:cs="Times New Roman"/>
        </w:rPr>
        <w:t>100</w:t>
      </w:r>
      <w:r w:rsidRPr="00E879F3">
        <w:rPr>
          <w:rFonts w:ascii="Times New Roman" w:hAnsi="Times New Roman" w:cs="Times New Roman"/>
        </w:rPr>
        <w:t>多名员工，是一家集研发、生产、销售、物流、服务于一体的综合性家具企业。企业</w:t>
      </w:r>
      <w:r w:rsidRPr="00E879F3">
        <w:rPr>
          <w:rFonts w:ascii="Times New Roman" w:eastAsia="宋体" w:hAnsi="Times New Roman" w:cs="Times New Roman"/>
          <w:kern w:val="0"/>
          <w:szCs w:val="24"/>
        </w:rPr>
        <w:t>的主要产品为木质床、餐台、餐椅、书柜、立柜、茶几和皮沙发等，年产量近万套。</w:t>
      </w: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1.1.1</w:t>
      </w:r>
      <w:r w:rsidRPr="00E879F3">
        <w:rPr>
          <w:rFonts w:ascii="Times New Roman" w:eastAsia="宋体" w:hAnsi="Times New Roman" w:cs="Times New Roman"/>
          <w:b/>
          <w:bCs/>
          <w:kern w:val="0"/>
          <w:sz w:val="28"/>
          <w:szCs w:val="28"/>
        </w:rPr>
        <w:t>企业生产现状</w:t>
      </w: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主要产品及产量</w:t>
      </w:r>
    </w:p>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eastAsia="宋体" w:hAnsi="Times New Roman" w:cs="Times New Roman"/>
          <w:szCs w:val="24"/>
        </w:rPr>
        <w:t>公司产品以木质家具为主，主要产品以餐椅、立柜和沙发为多，近三年的产品产量情况统计如下。</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3-1-</w:t>
      </w:r>
      <w:r w:rsidRPr="00E879F3">
        <w:rPr>
          <w:rFonts w:ascii="Times New Roman" w:cs="Times New Roman"/>
        </w:rPr>
        <w:fldChar w:fldCharType="begin"/>
      </w:r>
      <w:r w:rsidRPr="00E879F3">
        <w:rPr>
          <w:rFonts w:ascii="Times New Roman" w:cs="Times New Roman"/>
        </w:rPr>
        <w:instrText xml:space="preserve"> SEQ </w:instrText>
      </w:r>
      <w:r w:rsidRPr="00E879F3">
        <w:rPr>
          <w:rFonts w:ascii="Times New Roman" w:cs="Times New Roman"/>
        </w:rPr>
        <w:instrText>表</w:instrText>
      </w:r>
      <w:r w:rsidRPr="00E879F3">
        <w:rPr>
          <w:rFonts w:ascii="Times New Roman" w:cs="Times New Roman"/>
        </w:rPr>
        <w:instrText xml:space="preserve">2- \* ARABIC </w:instrText>
      </w:r>
      <w:r w:rsidRPr="00E879F3">
        <w:rPr>
          <w:rFonts w:ascii="Times New Roman" w:cs="Times New Roman"/>
        </w:rPr>
        <w:fldChar w:fldCharType="separate"/>
      </w:r>
      <w:r w:rsidRPr="00E879F3">
        <w:rPr>
          <w:rFonts w:ascii="Times New Roman" w:cs="Times New Roman"/>
          <w:noProof/>
        </w:rPr>
        <w:t>1</w:t>
      </w:r>
      <w:r w:rsidRPr="00E879F3">
        <w:rPr>
          <w:rFonts w:ascii="Times New Roman" w:cs="Times New Roman"/>
        </w:rPr>
        <w:fldChar w:fldCharType="end"/>
      </w:r>
      <w:r w:rsidRPr="00E879F3">
        <w:rPr>
          <w:rFonts w:ascii="Times New Roman" w:cs="Times New Roman"/>
        </w:rPr>
        <w:t xml:space="preserve"> </w:t>
      </w:r>
      <w:r w:rsidRPr="00E879F3">
        <w:rPr>
          <w:rFonts w:ascii="Times New Roman" w:cs="Times New Roman"/>
        </w:rPr>
        <w:t>公司近三年主要产品产量情况表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676"/>
        <w:gridCol w:w="1122"/>
        <w:gridCol w:w="1472"/>
        <w:gridCol w:w="1487"/>
        <w:gridCol w:w="1487"/>
      </w:tblGrid>
      <w:tr w:rsidR="008D1580" w:rsidRPr="00E879F3" w:rsidTr="00ED7515">
        <w:trPr>
          <w:trHeight w:val="340"/>
        </w:trPr>
        <w:tc>
          <w:tcPr>
            <w:tcW w:w="635" w:type="pct"/>
            <w:vMerge w:val="restart"/>
            <w:vAlign w:val="center"/>
          </w:tcPr>
          <w:p w:rsidR="008D1580" w:rsidRPr="00E879F3" w:rsidRDefault="008D1580" w:rsidP="00ED7515">
            <w:pPr>
              <w:pStyle w:val="affe"/>
              <w:rPr>
                <w:rFonts w:cs="Times New Roman"/>
              </w:rPr>
            </w:pPr>
            <w:r w:rsidRPr="00E879F3">
              <w:rPr>
                <w:rFonts w:cs="Times New Roman"/>
              </w:rPr>
              <w:t>序号</w:t>
            </w:r>
          </w:p>
        </w:tc>
        <w:tc>
          <w:tcPr>
            <w:tcW w:w="1010" w:type="pct"/>
            <w:vMerge w:val="restart"/>
            <w:vAlign w:val="center"/>
          </w:tcPr>
          <w:p w:rsidR="008D1580" w:rsidRPr="00E879F3" w:rsidRDefault="008D1580" w:rsidP="00ED7515">
            <w:pPr>
              <w:pStyle w:val="affe"/>
              <w:rPr>
                <w:rFonts w:cs="Times New Roman"/>
              </w:rPr>
            </w:pPr>
            <w:r w:rsidRPr="00E879F3">
              <w:rPr>
                <w:rFonts w:cs="Times New Roman"/>
              </w:rPr>
              <w:t>产品名称</w:t>
            </w:r>
          </w:p>
        </w:tc>
        <w:tc>
          <w:tcPr>
            <w:tcW w:w="676" w:type="pct"/>
            <w:vMerge w:val="restart"/>
            <w:vAlign w:val="center"/>
          </w:tcPr>
          <w:p w:rsidR="008D1580" w:rsidRPr="00E879F3" w:rsidRDefault="008D1580" w:rsidP="00ED7515">
            <w:pPr>
              <w:pStyle w:val="affe"/>
              <w:rPr>
                <w:rFonts w:cs="Times New Roman"/>
              </w:rPr>
            </w:pPr>
            <w:r w:rsidRPr="00E879F3">
              <w:rPr>
                <w:rFonts w:cs="Times New Roman"/>
              </w:rPr>
              <w:t>单位</w:t>
            </w:r>
          </w:p>
        </w:tc>
        <w:tc>
          <w:tcPr>
            <w:tcW w:w="2679" w:type="pct"/>
            <w:gridSpan w:val="3"/>
            <w:vAlign w:val="center"/>
          </w:tcPr>
          <w:p w:rsidR="008D1580" w:rsidRPr="00E879F3" w:rsidRDefault="008D1580" w:rsidP="00ED7515">
            <w:pPr>
              <w:pStyle w:val="affe"/>
              <w:rPr>
                <w:rFonts w:cs="Times New Roman"/>
              </w:rPr>
            </w:pPr>
            <w:r w:rsidRPr="00E879F3">
              <w:rPr>
                <w:rFonts w:cs="Times New Roman"/>
              </w:rPr>
              <w:t>数量</w:t>
            </w:r>
          </w:p>
        </w:tc>
      </w:tr>
      <w:tr w:rsidR="008D1580" w:rsidRPr="00E879F3" w:rsidTr="00ED7515">
        <w:trPr>
          <w:trHeight w:val="340"/>
        </w:trPr>
        <w:tc>
          <w:tcPr>
            <w:tcW w:w="635" w:type="pct"/>
            <w:vMerge/>
            <w:vAlign w:val="center"/>
          </w:tcPr>
          <w:p w:rsidR="008D1580" w:rsidRPr="00E879F3" w:rsidRDefault="008D1580" w:rsidP="00ED7515">
            <w:pPr>
              <w:pStyle w:val="affe"/>
              <w:rPr>
                <w:rFonts w:cs="Times New Roman"/>
              </w:rPr>
            </w:pPr>
          </w:p>
        </w:tc>
        <w:tc>
          <w:tcPr>
            <w:tcW w:w="1010" w:type="pct"/>
            <w:vMerge/>
            <w:vAlign w:val="center"/>
          </w:tcPr>
          <w:p w:rsidR="008D1580" w:rsidRPr="00E879F3" w:rsidRDefault="008D1580" w:rsidP="00ED7515">
            <w:pPr>
              <w:pStyle w:val="affe"/>
              <w:rPr>
                <w:rFonts w:cs="Times New Roman"/>
              </w:rPr>
            </w:pPr>
          </w:p>
        </w:tc>
        <w:tc>
          <w:tcPr>
            <w:tcW w:w="676" w:type="pct"/>
            <w:vMerge/>
            <w:vAlign w:val="center"/>
          </w:tcPr>
          <w:p w:rsidR="008D1580" w:rsidRPr="00E879F3" w:rsidRDefault="008D1580" w:rsidP="00ED7515">
            <w:pPr>
              <w:pStyle w:val="affe"/>
              <w:rPr>
                <w:rFonts w:cs="Times New Roman"/>
              </w:rPr>
            </w:pPr>
          </w:p>
        </w:tc>
        <w:tc>
          <w:tcPr>
            <w:tcW w:w="887" w:type="pct"/>
            <w:vAlign w:val="center"/>
          </w:tcPr>
          <w:p w:rsidR="008D1580" w:rsidRPr="00E879F3" w:rsidRDefault="008D1580" w:rsidP="00ED7515">
            <w:pPr>
              <w:pStyle w:val="affe"/>
              <w:rPr>
                <w:rFonts w:cs="Times New Roman"/>
              </w:rPr>
            </w:pPr>
            <w:r w:rsidRPr="00E879F3">
              <w:rPr>
                <w:rFonts w:cs="Times New Roman"/>
              </w:rPr>
              <w:t>2011</w:t>
            </w:r>
            <w:r w:rsidRPr="00E879F3">
              <w:rPr>
                <w:rFonts w:cs="Times New Roman"/>
              </w:rPr>
              <w:t>年</w:t>
            </w:r>
          </w:p>
        </w:tc>
        <w:tc>
          <w:tcPr>
            <w:tcW w:w="896" w:type="pct"/>
            <w:vAlign w:val="center"/>
          </w:tcPr>
          <w:p w:rsidR="008D1580" w:rsidRPr="00E879F3" w:rsidRDefault="008D1580" w:rsidP="00ED7515">
            <w:pPr>
              <w:pStyle w:val="affe"/>
              <w:rPr>
                <w:rFonts w:cs="Times New Roman"/>
              </w:rPr>
            </w:pPr>
            <w:r w:rsidRPr="00E879F3">
              <w:rPr>
                <w:rFonts w:cs="Times New Roman"/>
              </w:rPr>
              <w:t>2012</w:t>
            </w:r>
            <w:r w:rsidRPr="00E879F3">
              <w:rPr>
                <w:rFonts w:cs="Times New Roman"/>
              </w:rPr>
              <w:t>年</w:t>
            </w:r>
          </w:p>
        </w:tc>
        <w:tc>
          <w:tcPr>
            <w:tcW w:w="896" w:type="pct"/>
            <w:vAlign w:val="center"/>
          </w:tcPr>
          <w:p w:rsidR="008D1580" w:rsidRPr="00E879F3" w:rsidRDefault="008D1580" w:rsidP="00ED7515">
            <w:pPr>
              <w:pStyle w:val="affe"/>
              <w:rPr>
                <w:rFonts w:cs="Times New Roman"/>
              </w:rPr>
            </w:pPr>
            <w:r w:rsidRPr="00E879F3">
              <w:rPr>
                <w:rFonts w:cs="Times New Roman"/>
              </w:rPr>
              <w:t>2013</w:t>
            </w:r>
            <w:r w:rsidRPr="00E879F3">
              <w:rPr>
                <w:rFonts w:cs="Times New Roman"/>
              </w:rPr>
              <w:t>年</w:t>
            </w:r>
            <w:r w:rsidRPr="00E879F3">
              <w:rPr>
                <w:rFonts w:cs="Times New Roman"/>
              </w:rPr>
              <w:t>1-6</w:t>
            </w:r>
            <w:r w:rsidRPr="00E879F3">
              <w:rPr>
                <w:rFonts w:cs="Times New Roman"/>
              </w:rPr>
              <w:t>月</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1</w:t>
            </w:r>
          </w:p>
        </w:tc>
        <w:tc>
          <w:tcPr>
            <w:tcW w:w="1010" w:type="pct"/>
            <w:vAlign w:val="center"/>
          </w:tcPr>
          <w:p w:rsidR="008D1580" w:rsidRPr="00E879F3" w:rsidRDefault="008D1580" w:rsidP="00ED7515">
            <w:pPr>
              <w:pStyle w:val="af0"/>
              <w:rPr>
                <w:rFonts w:cs="Times New Roman"/>
              </w:rPr>
            </w:pPr>
            <w:r w:rsidRPr="00E879F3">
              <w:rPr>
                <w:rFonts w:cs="Times New Roman"/>
              </w:rPr>
              <w:t>沙发</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1800</w:t>
            </w:r>
          </w:p>
        </w:tc>
        <w:tc>
          <w:tcPr>
            <w:tcW w:w="896" w:type="pct"/>
            <w:vAlign w:val="center"/>
          </w:tcPr>
          <w:p w:rsidR="008D1580" w:rsidRPr="00E879F3" w:rsidRDefault="008D1580" w:rsidP="00ED7515">
            <w:pPr>
              <w:pStyle w:val="af0"/>
              <w:rPr>
                <w:rFonts w:cs="Times New Roman"/>
              </w:rPr>
            </w:pPr>
            <w:r w:rsidRPr="00E879F3">
              <w:rPr>
                <w:rFonts w:cs="Times New Roman"/>
              </w:rPr>
              <w:t>1500</w:t>
            </w:r>
          </w:p>
        </w:tc>
        <w:tc>
          <w:tcPr>
            <w:tcW w:w="896" w:type="pct"/>
            <w:vAlign w:val="center"/>
          </w:tcPr>
          <w:p w:rsidR="008D1580" w:rsidRPr="00E879F3" w:rsidRDefault="008D1580" w:rsidP="00ED7515">
            <w:pPr>
              <w:pStyle w:val="af0"/>
              <w:rPr>
                <w:rFonts w:cs="Times New Roman"/>
              </w:rPr>
            </w:pPr>
            <w:r w:rsidRPr="00E879F3">
              <w:rPr>
                <w:rFonts w:cs="Times New Roman"/>
              </w:rPr>
              <w:t>530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2</w:t>
            </w:r>
          </w:p>
        </w:tc>
        <w:tc>
          <w:tcPr>
            <w:tcW w:w="1010" w:type="pct"/>
            <w:vAlign w:val="center"/>
          </w:tcPr>
          <w:p w:rsidR="008D1580" w:rsidRPr="00E879F3" w:rsidRDefault="008D1580" w:rsidP="00ED7515">
            <w:pPr>
              <w:pStyle w:val="af0"/>
              <w:rPr>
                <w:rFonts w:cs="Times New Roman"/>
              </w:rPr>
            </w:pPr>
            <w:r w:rsidRPr="00E879F3">
              <w:rPr>
                <w:rFonts w:cs="Times New Roman"/>
              </w:rPr>
              <w:t>床</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430</w:t>
            </w:r>
          </w:p>
        </w:tc>
        <w:tc>
          <w:tcPr>
            <w:tcW w:w="896" w:type="pct"/>
            <w:vAlign w:val="center"/>
          </w:tcPr>
          <w:p w:rsidR="008D1580" w:rsidRPr="00E879F3" w:rsidRDefault="008D1580" w:rsidP="00ED7515">
            <w:pPr>
              <w:pStyle w:val="af0"/>
              <w:rPr>
                <w:rFonts w:cs="Times New Roman"/>
              </w:rPr>
            </w:pPr>
            <w:r w:rsidRPr="00E879F3">
              <w:rPr>
                <w:rFonts w:cs="Times New Roman"/>
              </w:rPr>
              <w:t>400</w:t>
            </w:r>
          </w:p>
        </w:tc>
        <w:tc>
          <w:tcPr>
            <w:tcW w:w="896" w:type="pct"/>
            <w:vAlign w:val="center"/>
          </w:tcPr>
          <w:p w:rsidR="008D1580" w:rsidRPr="00E879F3" w:rsidRDefault="008D1580" w:rsidP="00ED7515">
            <w:pPr>
              <w:pStyle w:val="af0"/>
              <w:rPr>
                <w:rFonts w:cs="Times New Roman"/>
              </w:rPr>
            </w:pPr>
            <w:r w:rsidRPr="00E879F3">
              <w:rPr>
                <w:rFonts w:cs="Times New Roman"/>
              </w:rPr>
              <w:t>120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3</w:t>
            </w:r>
          </w:p>
        </w:tc>
        <w:tc>
          <w:tcPr>
            <w:tcW w:w="1010" w:type="pct"/>
            <w:vAlign w:val="center"/>
          </w:tcPr>
          <w:p w:rsidR="008D1580" w:rsidRPr="00E879F3" w:rsidRDefault="008D1580" w:rsidP="00ED7515">
            <w:pPr>
              <w:pStyle w:val="af0"/>
              <w:rPr>
                <w:rFonts w:cs="Times New Roman"/>
              </w:rPr>
            </w:pPr>
            <w:r w:rsidRPr="00E879F3">
              <w:rPr>
                <w:rFonts w:cs="Times New Roman"/>
              </w:rPr>
              <w:t>餐台</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812</w:t>
            </w:r>
          </w:p>
        </w:tc>
        <w:tc>
          <w:tcPr>
            <w:tcW w:w="896" w:type="pct"/>
            <w:vAlign w:val="center"/>
          </w:tcPr>
          <w:p w:rsidR="008D1580" w:rsidRPr="00E879F3" w:rsidRDefault="008D1580" w:rsidP="00ED7515">
            <w:pPr>
              <w:pStyle w:val="af0"/>
              <w:rPr>
                <w:rFonts w:cs="Times New Roman"/>
              </w:rPr>
            </w:pPr>
            <w:r w:rsidRPr="00E879F3">
              <w:rPr>
                <w:rFonts w:cs="Times New Roman"/>
              </w:rPr>
              <w:t>712</w:t>
            </w:r>
          </w:p>
        </w:tc>
        <w:tc>
          <w:tcPr>
            <w:tcW w:w="896" w:type="pct"/>
            <w:vAlign w:val="center"/>
          </w:tcPr>
          <w:p w:rsidR="008D1580" w:rsidRPr="00E879F3" w:rsidRDefault="008D1580" w:rsidP="00ED7515">
            <w:pPr>
              <w:pStyle w:val="af0"/>
              <w:rPr>
                <w:rFonts w:cs="Times New Roman"/>
              </w:rPr>
            </w:pPr>
            <w:r w:rsidRPr="00E879F3">
              <w:rPr>
                <w:rFonts w:cs="Times New Roman"/>
              </w:rPr>
              <w:t>320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4</w:t>
            </w:r>
          </w:p>
        </w:tc>
        <w:tc>
          <w:tcPr>
            <w:tcW w:w="1010" w:type="pct"/>
            <w:vAlign w:val="center"/>
          </w:tcPr>
          <w:p w:rsidR="008D1580" w:rsidRPr="00E879F3" w:rsidRDefault="008D1580" w:rsidP="00ED7515">
            <w:pPr>
              <w:pStyle w:val="af0"/>
              <w:rPr>
                <w:rFonts w:cs="Times New Roman"/>
              </w:rPr>
            </w:pPr>
            <w:r w:rsidRPr="00E879F3">
              <w:rPr>
                <w:rFonts w:cs="Times New Roman"/>
              </w:rPr>
              <w:t>餐椅</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4200</w:t>
            </w:r>
          </w:p>
        </w:tc>
        <w:tc>
          <w:tcPr>
            <w:tcW w:w="896" w:type="pct"/>
            <w:vAlign w:val="center"/>
          </w:tcPr>
          <w:p w:rsidR="008D1580" w:rsidRPr="00E879F3" w:rsidRDefault="008D1580" w:rsidP="00ED7515">
            <w:pPr>
              <w:pStyle w:val="af0"/>
              <w:rPr>
                <w:rFonts w:cs="Times New Roman"/>
              </w:rPr>
            </w:pPr>
            <w:r w:rsidRPr="00E879F3">
              <w:rPr>
                <w:rFonts w:cs="Times New Roman"/>
              </w:rPr>
              <w:t>3520</w:t>
            </w:r>
          </w:p>
        </w:tc>
        <w:tc>
          <w:tcPr>
            <w:tcW w:w="896" w:type="pct"/>
            <w:vAlign w:val="center"/>
          </w:tcPr>
          <w:p w:rsidR="008D1580" w:rsidRPr="00E879F3" w:rsidRDefault="008D1580" w:rsidP="00ED7515">
            <w:pPr>
              <w:pStyle w:val="af0"/>
              <w:rPr>
                <w:rFonts w:cs="Times New Roman"/>
              </w:rPr>
            </w:pPr>
            <w:r w:rsidRPr="00E879F3">
              <w:rPr>
                <w:rFonts w:cs="Times New Roman"/>
              </w:rPr>
              <w:t>1600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5</w:t>
            </w:r>
          </w:p>
        </w:tc>
        <w:tc>
          <w:tcPr>
            <w:tcW w:w="1010" w:type="pct"/>
            <w:vAlign w:val="center"/>
          </w:tcPr>
          <w:p w:rsidR="008D1580" w:rsidRPr="00E879F3" w:rsidRDefault="008D1580" w:rsidP="00ED7515">
            <w:pPr>
              <w:pStyle w:val="af0"/>
              <w:rPr>
                <w:rFonts w:cs="Times New Roman"/>
              </w:rPr>
            </w:pPr>
            <w:r w:rsidRPr="00E879F3">
              <w:rPr>
                <w:rFonts w:cs="Times New Roman"/>
              </w:rPr>
              <w:t>书柜</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230</w:t>
            </w:r>
          </w:p>
        </w:tc>
        <w:tc>
          <w:tcPr>
            <w:tcW w:w="896" w:type="pct"/>
            <w:vAlign w:val="center"/>
          </w:tcPr>
          <w:p w:rsidR="008D1580" w:rsidRPr="00E879F3" w:rsidRDefault="008D1580" w:rsidP="00ED7515">
            <w:pPr>
              <w:pStyle w:val="af0"/>
              <w:rPr>
                <w:rFonts w:cs="Times New Roman"/>
              </w:rPr>
            </w:pPr>
            <w:r w:rsidRPr="00E879F3">
              <w:rPr>
                <w:rFonts w:cs="Times New Roman"/>
              </w:rPr>
              <w:t>815</w:t>
            </w:r>
          </w:p>
        </w:tc>
        <w:tc>
          <w:tcPr>
            <w:tcW w:w="896" w:type="pct"/>
            <w:vAlign w:val="center"/>
          </w:tcPr>
          <w:p w:rsidR="008D1580" w:rsidRPr="00E879F3" w:rsidRDefault="008D1580" w:rsidP="00ED7515">
            <w:pPr>
              <w:pStyle w:val="af0"/>
              <w:rPr>
                <w:rFonts w:cs="Times New Roman"/>
              </w:rPr>
            </w:pPr>
            <w:r w:rsidRPr="00E879F3">
              <w:rPr>
                <w:rFonts w:cs="Times New Roman"/>
              </w:rPr>
              <w:t>100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6</w:t>
            </w:r>
          </w:p>
        </w:tc>
        <w:tc>
          <w:tcPr>
            <w:tcW w:w="1010" w:type="pct"/>
            <w:vAlign w:val="center"/>
          </w:tcPr>
          <w:p w:rsidR="008D1580" w:rsidRPr="00E879F3" w:rsidRDefault="008D1580" w:rsidP="00ED7515">
            <w:pPr>
              <w:pStyle w:val="af0"/>
              <w:rPr>
                <w:rFonts w:cs="Times New Roman"/>
              </w:rPr>
            </w:pPr>
            <w:r w:rsidRPr="00E879F3">
              <w:rPr>
                <w:rFonts w:cs="Times New Roman"/>
              </w:rPr>
              <w:t>立柜</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1800</w:t>
            </w:r>
          </w:p>
        </w:tc>
        <w:tc>
          <w:tcPr>
            <w:tcW w:w="896" w:type="pct"/>
            <w:vAlign w:val="center"/>
          </w:tcPr>
          <w:p w:rsidR="008D1580" w:rsidRPr="00E879F3" w:rsidRDefault="008D1580" w:rsidP="00ED7515">
            <w:pPr>
              <w:pStyle w:val="af0"/>
              <w:rPr>
                <w:rFonts w:cs="Times New Roman"/>
              </w:rPr>
            </w:pPr>
            <w:r w:rsidRPr="00E879F3">
              <w:rPr>
                <w:rFonts w:cs="Times New Roman"/>
              </w:rPr>
              <w:t>911</w:t>
            </w:r>
          </w:p>
        </w:tc>
        <w:tc>
          <w:tcPr>
            <w:tcW w:w="896" w:type="pct"/>
            <w:vAlign w:val="center"/>
          </w:tcPr>
          <w:p w:rsidR="008D1580" w:rsidRPr="00E879F3" w:rsidRDefault="008D1580" w:rsidP="00ED7515">
            <w:pPr>
              <w:pStyle w:val="af0"/>
              <w:rPr>
                <w:rFonts w:cs="Times New Roman"/>
              </w:rPr>
            </w:pPr>
            <w:r w:rsidRPr="00E879F3">
              <w:rPr>
                <w:rFonts w:cs="Times New Roman"/>
              </w:rPr>
              <w:t>150</w:t>
            </w:r>
          </w:p>
        </w:tc>
      </w:tr>
      <w:tr w:rsidR="008D1580" w:rsidRPr="00E879F3" w:rsidTr="00ED7515">
        <w:trPr>
          <w:trHeight w:val="340"/>
        </w:trPr>
        <w:tc>
          <w:tcPr>
            <w:tcW w:w="635" w:type="pct"/>
            <w:vAlign w:val="center"/>
          </w:tcPr>
          <w:p w:rsidR="008D1580" w:rsidRPr="00E879F3" w:rsidRDefault="008D1580" w:rsidP="00ED7515">
            <w:pPr>
              <w:pStyle w:val="af0"/>
              <w:rPr>
                <w:rFonts w:cs="Times New Roman"/>
              </w:rPr>
            </w:pPr>
            <w:r w:rsidRPr="00E879F3">
              <w:rPr>
                <w:rFonts w:cs="Times New Roman"/>
              </w:rPr>
              <w:t>7</w:t>
            </w:r>
          </w:p>
        </w:tc>
        <w:tc>
          <w:tcPr>
            <w:tcW w:w="1010" w:type="pct"/>
            <w:vAlign w:val="center"/>
          </w:tcPr>
          <w:p w:rsidR="008D1580" w:rsidRPr="00E879F3" w:rsidRDefault="008D1580" w:rsidP="00ED7515">
            <w:pPr>
              <w:pStyle w:val="af0"/>
              <w:rPr>
                <w:rFonts w:cs="Times New Roman"/>
              </w:rPr>
            </w:pPr>
            <w:r w:rsidRPr="00E879F3">
              <w:rPr>
                <w:rFonts w:cs="Times New Roman"/>
              </w:rPr>
              <w:t>茶几</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1500</w:t>
            </w:r>
          </w:p>
        </w:tc>
        <w:tc>
          <w:tcPr>
            <w:tcW w:w="896" w:type="pct"/>
            <w:vAlign w:val="center"/>
          </w:tcPr>
          <w:p w:rsidR="008D1580" w:rsidRPr="00E879F3" w:rsidRDefault="008D1580" w:rsidP="00ED7515">
            <w:pPr>
              <w:pStyle w:val="af0"/>
              <w:rPr>
                <w:rFonts w:cs="Times New Roman"/>
              </w:rPr>
            </w:pPr>
            <w:r w:rsidRPr="00E879F3">
              <w:rPr>
                <w:rFonts w:cs="Times New Roman"/>
              </w:rPr>
              <w:t>918</w:t>
            </w:r>
          </w:p>
        </w:tc>
        <w:tc>
          <w:tcPr>
            <w:tcW w:w="896" w:type="pct"/>
            <w:vAlign w:val="center"/>
          </w:tcPr>
          <w:p w:rsidR="008D1580" w:rsidRPr="00E879F3" w:rsidRDefault="008D1580" w:rsidP="00ED7515">
            <w:pPr>
              <w:pStyle w:val="af0"/>
              <w:rPr>
                <w:rFonts w:cs="Times New Roman"/>
              </w:rPr>
            </w:pPr>
            <w:r w:rsidRPr="00E879F3">
              <w:rPr>
                <w:rFonts w:cs="Times New Roman"/>
              </w:rPr>
              <w:t>450</w:t>
            </w:r>
          </w:p>
        </w:tc>
      </w:tr>
      <w:tr w:rsidR="008D1580" w:rsidRPr="00E879F3" w:rsidTr="00ED7515">
        <w:trPr>
          <w:trHeight w:val="340"/>
        </w:trPr>
        <w:tc>
          <w:tcPr>
            <w:tcW w:w="1645" w:type="pct"/>
            <w:gridSpan w:val="2"/>
            <w:vAlign w:val="center"/>
          </w:tcPr>
          <w:p w:rsidR="008D1580" w:rsidRPr="00E879F3" w:rsidRDefault="008D1580" w:rsidP="00ED7515">
            <w:pPr>
              <w:pStyle w:val="af0"/>
              <w:rPr>
                <w:rFonts w:cs="Times New Roman"/>
              </w:rPr>
            </w:pPr>
            <w:r w:rsidRPr="00E879F3">
              <w:rPr>
                <w:rFonts w:cs="Times New Roman"/>
              </w:rPr>
              <w:t>总计</w:t>
            </w:r>
          </w:p>
        </w:tc>
        <w:tc>
          <w:tcPr>
            <w:tcW w:w="676" w:type="pct"/>
            <w:vAlign w:val="center"/>
          </w:tcPr>
          <w:p w:rsidR="008D1580" w:rsidRPr="00E879F3" w:rsidRDefault="008D1580" w:rsidP="00ED7515">
            <w:pPr>
              <w:pStyle w:val="af0"/>
              <w:rPr>
                <w:rFonts w:cs="Times New Roman"/>
              </w:rPr>
            </w:pPr>
            <w:r w:rsidRPr="00E879F3">
              <w:rPr>
                <w:rFonts w:cs="Times New Roman"/>
              </w:rPr>
              <w:t>套</w:t>
            </w:r>
          </w:p>
        </w:tc>
        <w:tc>
          <w:tcPr>
            <w:tcW w:w="887" w:type="pct"/>
            <w:vAlign w:val="center"/>
          </w:tcPr>
          <w:p w:rsidR="008D1580" w:rsidRPr="00E879F3" w:rsidRDefault="008D1580" w:rsidP="00ED7515">
            <w:pPr>
              <w:pStyle w:val="af0"/>
              <w:rPr>
                <w:rFonts w:cs="Times New Roman"/>
              </w:rPr>
            </w:pPr>
            <w:r w:rsidRPr="00E879F3">
              <w:rPr>
                <w:rFonts w:cs="Times New Roman"/>
              </w:rPr>
              <w:t>10772</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8776</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3270</w:t>
            </w:r>
          </w:p>
        </w:tc>
      </w:tr>
      <w:tr w:rsidR="008D1580" w:rsidRPr="00E879F3" w:rsidTr="00ED7515">
        <w:trPr>
          <w:trHeight w:val="340"/>
        </w:trPr>
        <w:tc>
          <w:tcPr>
            <w:tcW w:w="1645" w:type="pct"/>
            <w:gridSpan w:val="2"/>
            <w:vAlign w:val="center"/>
          </w:tcPr>
          <w:p w:rsidR="008D1580" w:rsidRPr="00E879F3" w:rsidRDefault="008D1580" w:rsidP="00ED7515">
            <w:pPr>
              <w:pStyle w:val="af0"/>
              <w:rPr>
                <w:rFonts w:cs="Times New Roman"/>
              </w:rPr>
            </w:pPr>
            <w:r w:rsidRPr="00E879F3">
              <w:rPr>
                <w:rFonts w:cs="Times New Roman"/>
              </w:rPr>
              <w:t>成品率</w:t>
            </w:r>
          </w:p>
        </w:tc>
        <w:tc>
          <w:tcPr>
            <w:tcW w:w="676" w:type="pct"/>
            <w:vAlign w:val="center"/>
          </w:tcPr>
          <w:p w:rsidR="008D1580" w:rsidRPr="00E879F3" w:rsidRDefault="008D1580" w:rsidP="00ED7515">
            <w:pPr>
              <w:pStyle w:val="af0"/>
              <w:rPr>
                <w:rFonts w:cs="Times New Roman"/>
              </w:rPr>
            </w:pPr>
            <w:r w:rsidRPr="00E879F3">
              <w:rPr>
                <w:rFonts w:cs="Times New Roman"/>
              </w:rPr>
              <w:t>%</w:t>
            </w:r>
          </w:p>
        </w:tc>
        <w:tc>
          <w:tcPr>
            <w:tcW w:w="887" w:type="pct"/>
            <w:vAlign w:val="center"/>
          </w:tcPr>
          <w:p w:rsidR="008D1580" w:rsidRPr="00E879F3" w:rsidRDefault="008D1580" w:rsidP="00ED7515">
            <w:pPr>
              <w:pStyle w:val="af0"/>
              <w:rPr>
                <w:rFonts w:cs="Times New Roman"/>
              </w:rPr>
            </w:pPr>
            <w:r w:rsidRPr="00E879F3">
              <w:rPr>
                <w:rFonts w:cs="Times New Roman"/>
              </w:rPr>
              <w:t>95</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95</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96</w:t>
            </w:r>
          </w:p>
        </w:tc>
      </w:tr>
      <w:tr w:rsidR="008D1580" w:rsidRPr="00E879F3" w:rsidTr="00ED7515">
        <w:trPr>
          <w:trHeight w:val="340"/>
        </w:trPr>
        <w:tc>
          <w:tcPr>
            <w:tcW w:w="1645" w:type="pct"/>
            <w:gridSpan w:val="2"/>
            <w:vAlign w:val="center"/>
          </w:tcPr>
          <w:p w:rsidR="008D1580" w:rsidRPr="00E879F3" w:rsidRDefault="008D1580" w:rsidP="00ED7515">
            <w:pPr>
              <w:pStyle w:val="af0"/>
              <w:rPr>
                <w:rFonts w:cs="Times New Roman"/>
              </w:rPr>
            </w:pPr>
            <w:r w:rsidRPr="00E879F3">
              <w:rPr>
                <w:rFonts w:cs="Times New Roman"/>
              </w:rPr>
              <w:t>工业产值</w:t>
            </w:r>
          </w:p>
        </w:tc>
        <w:tc>
          <w:tcPr>
            <w:tcW w:w="676" w:type="pct"/>
            <w:vAlign w:val="center"/>
          </w:tcPr>
          <w:p w:rsidR="008D1580" w:rsidRPr="00E879F3" w:rsidRDefault="008D1580" w:rsidP="00ED7515">
            <w:pPr>
              <w:pStyle w:val="af0"/>
              <w:rPr>
                <w:rFonts w:cs="Times New Roman"/>
              </w:rPr>
            </w:pPr>
            <w:r w:rsidRPr="00E879F3">
              <w:rPr>
                <w:rFonts w:cs="Times New Roman"/>
              </w:rPr>
              <w:t>万元</w:t>
            </w:r>
          </w:p>
        </w:tc>
        <w:tc>
          <w:tcPr>
            <w:tcW w:w="887" w:type="pct"/>
            <w:vAlign w:val="center"/>
          </w:tcPr>
          <w:p w:rsidR="008D1580" w:rsidRPr="00E879F3" w:rsidRDefault="008D1580" w:rsidP="00ED7515">
            <w:pPr>
              <w:pStyle w:val="af0"/>
              <w:rPr>
                <w:rFonts w:cs="Times New Roman"/>
              </w:rPr>
            </w:pPr>
            <w:r w:rsidRPr="00E879F3">
              <w:rPr>
                <w:rFonts w:cs="Times New Roman"/>
              </w:rPr>
              <w:t>4300</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3500</w:t>
            </w:r>
          </w:p>
        </w:tc>
        <w:tc>
          <w:tcPr>
            <w:tcW w:w="896" w:type="pct"/>
            <w:vAlign w:val="center"/>
          </w:tcPr>
          <w:p w:rsidR="008D1580" w:rsidRPr="00E879F3" w:rsidRDefault="008D1580" w:rsidP="00ED7515">
            <w:pPr>
              <w:pStyle w:val="af0"/>
              <w:rPr>
                <w:rFonts w:cs="Times New Roman"/>
                <w:position w:val="-10"/>
              </w:rPr>
            </w:pPr>
            <w:r w:rsidRPr="00E879F3">
              <w:rPr>
                <w:rFonts w:cs="Times New Roman"/>
                <w:position w:val="-10"/>
              </w:rPr>
              <w:t>1200</w:t>
            </w:r>
          </w:p>
        </w:tc>
      </w:tr>
    </w:tbl>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spacing w:before="50"/>
        <w:ind w:firstLine="482"/>
        <w:outlineLvl w:val="4"/>
        <w:rPr>
          <w:rFonts w:ascii="Times New Roman" w:eastAsia="宋体" w:hAnsi="Times New Roman" w:cs="Times New Roman"/>
          <w:b/>
          <w:bCs/>
        </w:rPr>
      </w:pPr>
      <w:r w:rsidRPr="00E879F3">
        <w:rPr>
          <w:rFonts w:ascii="Times New Roman" w:eastAsia="宋体" w:hAnsi="Times New Roman" w:cs="Times New Roman"/>
          <w:b/>
          <w:bCs/>
        </w:rPr>
        <w:t>主要生产工艺</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公司以木制家具生产为主，主要产品的生产工艺流程如下图所示。</w:t>
      </w:r>
    </w:p>
    <w:p w:rsidR="008D1580" w:rsidRPr="00E879F3" w:rsidRDefault="008D1580" w:rsidP="008D1580">
      <w:pPr>
        <w:ind w:firstLineChars="0" w:firstLine="0"/>
        <w:rPr>
          <w:rFonts w:ascii="Times New Roman" w:eastAsia="宋体" w:hAnsi="Times New Roman" w:cs="Times New Roman"/>
          <w:szCs w:val="24"/>
        </w:rPr>
      </w:pPr>
      <w:r>
        <w:rPr>
          <w:rFonts w:ascii="Times New Roman" w:eastAsia="宋体" w:hAnsi="Times New Roman" w:cs="Times New Roman"/>
          <w:noProof/>
          <w:szCs w:val="24"/>
        </w:rPr>
        <w:lastRenderedPageBreak/>
        <mc:AlternateContent>
          <mc:Choice Requires="wpc">
            <w:drawing>
              <wp:inline distT="0" distB="0" distL="0" distR="0">
                <wp:extent cx="5147310" cy="4544060"/>
                <wp:effectExtent l="0" t="0" r="0" b="2540"/>
                <wp:docPr id="291" name="画布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5" name="Text Box 86"/>
                        <wps:cNvSpPr txBox="1">
                          <a:spLocks noChangeArrowheads="1"/>
                        </wps:cNvSpPr>
                        <wps:spPr bwMode="auto">
                          <a:xfrm>
                            <a:off x="809625" y="10477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开料</w:t>
                              </w:r>
                            </w:p>
                          </w:txbxContent>
                        </wps:txbx>
                        <wps:bodyPr rot="0" vert="horz" wrap="square" lIns="91440" tIns="45720" rIns="91440" bIns="45720" anchor="t" anchorCtr="0" upright="1">
                          <a:noAutofit/>
                        </wps:bodyPr>
                      </wps:wsp>
                      <wps:wsp>
                        <wps:cNvPr id="216" name="AutoShape 87"/>
                        <wps:cNvCnPr>
                          <a:cxnSpLocks noChangeShapeType="1"/>
                          <a:stCxn id="215" idx="2"/>
                        </wps:cNvCnPr>
                        <wps:spPr bwMode="auto">
                          <a:xfrm>
                            <a:off x="1159510" y="36385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88"/>
                        <wps:cNvSpPr txBox="1">
                          <a:spLocks noChangeArrowheads="1"/>
                        </wps:cNvSpPr>
                        <wps:spPr bwMode="auto">
                          <a:xfrm>
                            <a:off x="808990" y="501650"/>
                            <a:ext cx="69977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拼板</w:t>
                              </w:r>
                            </w:p>
                          </w:txbxContent>
                        </wps:txbx>
                        <wps:bodyPr rot="0" vert="horz" wrap="square" lIns="91440" tIns="45720" rIns="91440" bIns="45720" anchor="t" anchorCtr="0" upright="1">
                          <a:noAutofit/>
                        </wps:bodyPr>
                      </wps:wsp>
                      <wps:wsp>
                        <wps:cNvPr id="218" name="AutoShape 89"/>
                        <wps:cNvCnPr>
                          <a:cxnSpLocks noChangeShapeType="1"/>
                        </wps:cNvCnPr>
                        <wps:spPr bwMode="auto">
                          <a:xfrm>
                            <a:off x="1158875" y="76073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Text Box 90"/>
                        <wps:cNvSpPr txBox="1">
                          <a:spLocks noChangeArrowheads="1"/>
                        </wps:cNvSpPr>
                        <wps:spPr bwMode="auto">
                          <a:xfrm>
                            <a:off x="808355" y="1303655"/>
                            <a:ext cx="699770" cy="259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雕花</w:t>
                              </w:r>
                            </w:p>
                          </w:txbxContent>
                        </wps:txbx>
                        <wps:bodyPr rot="0" vert="horz" wrap="square" lIns="91440" tIns="45720" rIns="91440" bIns="45720" anchor="t" anchorCtr="0" upright="1">
                          <a:noAutofit/>
                        </wps:bodyPr>
                      </wps:wsp>
                      <wps:wsp>
                        <wps:cNvPr id="220" name="AutoShape 91"/>
                        <wps:cNvCnPr>
                          <a:cxnSpLocks noChangeShapeType="1"/>
                        </wps:cNvCnPr>
                        <wps:spPr bwMode="auto">
                          <a:xfrm>
                            <a:off x="1158240" y="156337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92"/>
                        <wps:cNvSpPr txBox="1">
                          <a:spLocks noChangeArrowheads="1"/>
                        </wps:cNvSpPr>
                        <wps:spPr bwMode="auto">
                          <a:xfrm>
                            <a:off x="808355" y="1701165"/>
                            <a:ext cx="699770" cy="258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刨光</w:t>
                              </w:r>
                            </w:p>
                          </w:txbxContent>
                        </wps:txbx>
                        <wps:bodyPr rot="0" vert="horz" wrap="square" lIns="91440" tIns="45720" rIns="91440" bIns="45720" anchor="t" anchorCtr="0" upright="1">
                          <a:noAutofit/>
                        </wps:bodyPr>
                      </wps:wsp>
                      <wps:wsp>
                        <wps:cNvPr id="222" name="AutoShape 93"/>
                        <wps:cNvCnPr>
                          <a:cxnSpLocks noChangeShapeType="1"/>
                        </wps:cNvCnPr>
                        <wps:spPr bwMode="auto">
                          <a:xfrm>
                            <a:off x="1158240" y="195961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Text Box 94"/>
                        <wps:cNvSpPr txBox="1">
                          <a:spLocks noChangeArrowheads="1"/>
                        </wps:cNvSpPr>
                        <wps:spPr bwMode="auto">
                          <a:xfrm>
                            <a:off x="808990" y="209740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组装</w:t>
                              </w:r>
                            </w:p>
                          </w:txbxContent>
                        </wps:txbx>
                        <wps:bodyPr rot="0" vert="horz" wrap="square" lIns="91440" tIns="45720" rIns="91440" bIns="45720" anchor="t" anchorCtr="0" upright="1">
                          <a:noAutofit/>
                        </wps:bodyPr>
                      </wps:wsp>
                      <wps:wsp>
                        <wps:cNvPr id="224" name="AutoShape 95"/>
                        <wps:cNvCnPr>
                          <a:cxnSpLocks noChangeShapeType="1"/>
                        </wps:cNvCnPr>
                        <wps:spPr bwMode="auto">
                          <a:xfrm>
                            <a:off x="1158875" y="235648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Text Box 96"/>
                        <wps:cNvSpPr txBox="1">
                          <a:spLocks noChangeArrowheads="1"/>
                        </wps:cNvSpPr>
                        <wps:spPr bwMode="auto">
                          <a:xfrm>
                            <a:off x="808990" y="2494280"/>
                            <a:ext cx="699135" cy="258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涂装</w:t>
                              </w:r>
                            </w:p>
                          </w:txbxContent>
                        </wps:txbx>
                        <wps:bodyPr rot="0" vert="horz" wrap="square" lIns="91440" tIns="45720" rIns="91440" bIns="45720" anchor="t" anchorCtr="0" upright="1">
                          <a:noAutofit/>
                        </wps:bodyPr>
                      </wps:wsp>
                      <wps:wsp>
                        <wps:cNvPr id="226" name="AutoShape 97"/>
                        <wps:cNvCnPr>
                          <a:cxnSpLocks noChangeShapeType="1"/>
                        </wps:cNvCnPr>
                        <wps:spPr bwMode="auto">
                          <a:xfrm>
                            <a:off x="1158875" y="275272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98"/>
                        <wps:cNvSpPr txBox="1">
                          <a:spLocks noChangeArrowheads="1"/>
                        </wps:cNvSpPr>
                        <wps:spPr bwMode="auto">
                          <a:xfrm>
                            <a:off x="808990" y="90678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机加工</w:t>
                              </w:r>
                            </w:p>
                          </w:txbxContent>
                        </wps:txbx>
                        <wps:bodyPr rot="0" vert="horz" wrap="square" lIns="91440" tIns="45720" rIns="91440" bIns="45720" anchor="t" anchorCtr="0" upright="1">
                          <a:noAutofit/>
                        </wps:bodyPr>
                      </wps:wsp>
                      <wps:wsp>
                        <wps:cNvPr id="228" name="AutoShape 99"/>
                        <wps:cNvCnPr>
                          <a:cxnSpLocks noChangeShapeType="1"/>
                        </wps:cNvCnPr>
                        <wps:spPr bwMode="auto">
                          <a:xfrm>
                            <a:off x="1158875" y="116586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Text Box 100"/>
                        <wps:cNvSpPr txBox="1">
                          <a:spLocks noChangeArrowheads="1"/>
                        </wps:cNvSpPr>
                        <wps:spPr bwMode="auto">
                          <a:xfrm>
                            <a:off x="809625" y="289052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晾干</w:t>
                              </w:r>
                            </w:p>
                          </w:txbxContent>
                        </wps:txbx>
                        <wps:bodyPr rot="0" vert="horz" wrap="square" lIns="91440" tIns="45720" rIns="91440" bIns="45720" anchor="t" anchorCtr="0" upright="1">
                          <a:noAutofit/>
                        </wps:bodyPr>
                      </wps:wsp>
                      <wps:wsp>
                        <wps:cNvPr id="230" name="AutoShape 101"/>
                        <wps:cNvCnPr>
                          <a:cxnSpLocks noChangeShapeType="1"/>
                          <a:stCxn id="229" idx="2"/>
                          <a:endCxn id="231" idx="0"/>
                        </wps:cNvCnPr>
                        <wps:spPr bwMode="auto">
                          <a:xfrm flipH="1">
                            <a:off x="1158240" y="3149600"/>
                            <a:ext cx="127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Text Box 102"/>
                        <wps:cNvSpPr txBox="1">
                          <a:spLocks noChangeArrowheads="1"/>
                        </wps:cNvSpPr>
                        <wps:spPr bwMode="auto">
                          <a:xfrm>
                            <a:off x="808355" y="341693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检验</w:t>
                              </w:r>
                            </w:p>
                          </w:txbxContent>
                        </wps:txbx>
                        <wps:bodyPr rot="0" vert="horz" wrap="square" lIns="91440" tIns="45720" rIns="91440" bIns="45720" anchor="t" anchorCtr="0" upright="1">
                          <a:noAutofit/>
                        </wps:bodyPr>
                      </wps:wsp>
                      <wps:wsp>
                        <wps:cNvPr id="232" name="AutoShape 103"/>
                        <wps:cNvCnPr>
                          <a:cxnSpLocks noChangeShapeType="1"/>
                        </wps:cNvCnPr>
                        <wps:spPr bwMode="auto">
                          <a:xfrm>
                            <a:off x="1158240" y="367601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Text Box 104"/>
                        <wps:cNvSpPr txBox="1">
                          <a:spLocks noChangeArrowheads="1"/>
                        </wps:cNvSpPr>
                        <wps:spPr bwMode="auto">
                          <a:xfrm>
                            <a:off x="809625" y="381381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包装</w:t>
                              </w:r>
                            </w:p>
                          </w:txbxContent>
                        </wps:txbx>
                        <wps:bodyPr rot="0" vert="horz" wrap="square" lIns="91440" tIns="45720" rIns="91440" bIns="45720" anchor="t" anchorCtr="0" upright="1">
                          <a:noAutofit/>
                        </wps:bodyPr>
                      </wps:wsp>
                      <wps:wsp>
                        <wps:cNvPr id="234" name="Text Box 105"/>
                        <wps:cNvSpPr txBox="1">
                          <a:spLocks noChangeArrowheads="1"/>
                        </wps:cNvSpPr>
                        <wps:spPr bwMode="auto">
                          <a:xfrm>
                            <a:off x="3669665" y="181991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裁棉</w:t>
                              </w:r>
                            </w:p>
                          </w:txbxContent>
                        </wps:txbx>
                        <wps:bodyPr rot="0" vert="horz" wrap="square" lIns="91440" tIns="45720" rIns="91440" bIns="45720" anchor="t" anchorCtr="0" upright="1">
                          <a:noAutofit/>
                        </wps:bodyPr>
                      </wps:wsp>
                      <wps:wsp>
                        <wps:cNvPr id="235" name="AutoShape 106"/>
                        <wps:cNvCnPr>
                          <a:cxnSpLocks noChangeShapeType="1"/>
                        </wps:cNvCnPr>
                        <wps:spPr bwMode="auto">
                          <a:xfrm>
                            <a:off x="4019550" y="207899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Text Box 107"/>
                        <wps:cNvSpPr txBox="1">
                          <a:spLocks noChangeArrowheads="1"/>
                        </wps:cNvSpPr>
                        <wps:spPr bwMode="auto">
                          <a:xfrm>
                            <a:off x="3669665" y="261366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裁皮</w:t>
                              </w:r>
                            </w:p>
                          </w:txbxContent>
                        </wps:txbx>
                        <wps:bodyPr rot="0" vert="horz" wrap="square" lIns="91440" tIns="45720" rIns="91440" bIns="45720" anchor="t" anchorCtr="0" upright="1">
                          <a:noAutofit/>
                        </wps:bodyPr>
                      </wps:wsp>
                      <wps:wsp>
                        <wps:cNvPr id="237" name="AutoShape 108"/>
                        <wps:cNvCnPr>
                          <a:cxnSpLocks noChangeShapeType="1"/>
                        </wps:cNvCnPr>
                        <wps:spPr bwMode="auto">
                          <a:xfrm>
                            <a:off x="4019550" y="287274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Text Box 109"/>
                        <wps:cNvSpPr txBox="1">
                          <a:spLocks noChangeArrowheads="1"/>
                        </wps:cNvSpPr>
                        <wps:spPr bwMode="auto">
                          <a:xfrm>
                            <a:off x="3669665" y="301117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proofErr w:type="gramStart"/>
                              <w:r w:rsidRPr="00A53EA3">
                                <w:rPr>
                                  <w:rFonts w:hint="eastAsia"/>
                                  <w:sz w:val="21"/>
                                  <w:szCs w:val="21"/>
                                </w:rPr>
                                <w:t>扪</w:t>
                              </w:r>
                              <w:proofErr w:type="gramEnd"/>
                              <w:r w:rsidRPr="00A53EA3">
                                <w:rPr>
                                  <w:rFonts w:hint="eastAsia"/>
                                  <w:sz w:val="21"/>
                                  <w:szCs w:val="21"/>
                                </w:rPr>
                                <w:t>皮</w:t>
                              </w:r>
                            </w:p>
                          </w:txbxContent>
                        </wps:txbx>
                        <wps:bodyPr rot="0" vert="horz" wrap="square" lIns="91440" tIns="45720" rIns="91440" bIns="45720" anchor="t" anchorCtr="0" upright="1">
                          <a:noAutofit/>
                        </wps:bodyPr>
                      </wps:wsp>
                      <wps:wsp>
                        <wps:cNvPr id="239" name="Text Box 110"/>
                        <wps:cNvSpPr txBox="1">
                          <a:spLocks noChangeArrowheads="1"/>
                        </wps:cNvSpPr>
                        <wps:spPr bwMode="auto">
                          <a:xfrm>
                            <a:off x="809625" y="421068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入库</w:t>
                              </w:r>
                            </w:p>
                          </w:txbxContent>
                        </wps:txbx>
                        <wps:bodyPr rot="0" vert="horz" wrap="square" lIns="91440" tIns="45720" rIns="91440" bIns="45720" anchor="t" anchorCtr="0" upright="1">
                          <a:noAutofit/>
                        </wps:bodyPr>
                      </wps:wsp>
                      <wps:wsp>
                        <wps:cNvPr id="240" name="AutoShape 111"/>
                        <wps:cNvCnPr>
                          <a:cxnSpLocks noChangeShapeType="1"/>
                        </wps:cNvCnPr>
                        <wps:spPr bwMode="auto">
                          <a:xfrm>
                            <a:off x="1160145" y="407289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Text Box 112"/>
                        <wps:cNvSpPr txBox="1">
                          <a:spLocks noChangeArrowheads="1"/>
                        </wps:cNvSpPr>
                        <wps:spPr bwMode="auto">
                          <a:xfrm>
                            <a:off x="3669665" y="221678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贴棉</w:t>
                              </w:r>
                            </w:p>
                          </w:txbxContent>
                        </wps:txbx>
                        <wps:bodyPr rot="0" vert="horz" wrap="square" lIns="91440" tIns="45720" rIns="91440" bIns="45720" anchor="t" anchorCtr="0" upright="1">
                          <a:noAutofit/>
                        </wps:bodyPr>
                      </wps:wsp>
                      <wps:wsp>
                        <wps:cNvPr id="242" name="AutoShape 113"/>
                        <wps:cNvCnPr>
                          <a:cxnSpLocks noChangeShapeType="1"/>
                        </wps:cNvCnPr>
                        <wps:spPr bwMode="auto">
                          <a:xfrm>
                            <a:off x="4019550" y="247586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Text Box 114"/>
                        <wps:cNvSpPr txBox="1">
                          <a:spLocks noChangeArrowheads="1"/>
                        </wps:cNvSpPr>
                        <wps:spPr bwMode="auto">
                          <a:xfrm>
                            <a:off x="3669665" y="341693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检验</w:t>
                              </w:r>
                            </w:p>
                          </w:txbxContent>
                        </wps:txbx>
                        <wps:bodyPr rot="0" vert="horz" wrap="square" lIns="91440" tIns="45720" rIns="91440" bIns="45720" anchor="t" anchorCtr="0" upright="1">
                          <a:noAutofit/>
                        </wps:bodyPr>
                      </wps:wsp>
                      <wps:wsp>
                        <wps:cNvPr id="244" name="AutoShape 115"/>
                        <wps:cNvCnPr>
                          <a:cxnSpLocks noChangeShapeType="1"/>
                        </wps:cNvCnPr>
                        <wps:spPr bwMode="auto">
                          <a:xfrm>
                            <a:off x="4019550" y="3676015"/>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116"/>
                        <wps:cNvSpPr txBox="1">
                          <a:spLocks noChangeArrowheads="1"/>
                        </wps:cNvSpPr>
                        <wps:spPr bwMode="auto">
                          <a:xfrm>
                            <a:off x="3670935" y="3813810"/>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包装</w:t>
                              </w:r>
                            </w:p>
                          </w:txbxContent>
                        </wps:txbx>
                        <wps:bodyPr rot="0" vert="horz" wrap="square" lIns="91440" tIns="45720" rIns="91440" bIns="45720" anchor="t" anchorCtr="0" upright="1">
                          <a:noAutofit/>
                        </wps:bodyPr>
                      </wps:wsp>
                      <wps:wsp>
                        <wps:cNvPr id="246" name="Text Box 117"/>
                        <wps:cNvSpPr txBox="1">
                          <a:spLocks noChangeArrowheads="1"/>
                        </wps:cNvSpPr>
                        <wps:spPr bwMode="auto">
                          <a:xfrm>
                            <a:off x="3670935" y="4210685"/>
                            <a:ext cx="69913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入库</w:t>
                              </w:r>
                            </w:p>
                          </w:txbxContent>
                        </wps:txbx>
                        <wps:bodyPr rot="0" vert="horz" wrap="square" lIns="91440" tIns="45720" rIns="91440" bIns="45720" anchor="t" anchorCtr="0" upright="1">
                          <a:noAutofit/>
                        </wps:bodyPr>
                      </wps:wsp>
                      <wps:wsp>
                        <wps:cNvPr id="247" name="AutoShape 118"/>
                        <wps:cNvCnPr>
                          <a:cxnSpLocks noChangeShapeType="1"/>
                        </wps:cNvCnPr>
                        <wps:spPr bwMode="auto">
                          <a:xfrm>
                            <a:off x="4021455" y="407289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19"/>
                        <wps:cNvCnPr>
                          <a:cxnSpLocks noChangeShapeType="1"/>
                        </wps:cNvCnPr>
                        <wps:spPr bwMode="auto">
                          <a:xfrm>
                            <a:off x="4022090" y="327025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20"/>
                        <wps:cNvCnPr>
                          <a:cxnSpLocks noChangeShapeType="1"/>
                          <a:endCxn id="215" idx="1"/>
                        </wps:cNvCnPr>
                        <wps:spPr bwMode="auto">
                          <a:xfrm flipV="1">
                            <a:off x="665480" y="23431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121"/>
                        <wps:cNvSpPr txBox="1">
                          <a:spLocks noChangeArrowheads="1"/>
                        </wps:cNvSpPr>
                        <wps:spPr bwMode="auto">
                          <a:xfrm>
                            <a:off x="279400" y="86995"/>
                            <a:ext cx="466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木材</w:t>
                              </w:r>
                            </w:p>
                          </w:txbxContent>
                        </wps:txbx>
                        <wps:bodyPr rot="0" vert="horz" wrap="square" lIns="91440" tIns="45720" rIns="91440" bIns="45720" anchor="t" anchorCtr="0" upright="1">
                          <a:noAutofit/>
                        </wps:bodyPr>
                      </wps:wsp>
                      <wps:wsp>
                        <wps:cNvPr id="251" name="AutoShape 122"/>
                        <wps:cNvCnPr>
                          <a:cxnSpLocks noChangeShapeType="1"/>
                        </wps:cNvCnPr>
                        <wps:spPr bwMode="auto">
                          <a:xfrm flipV="1">
                            <a:off x="1508760" y="23368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23"/>
                        <wps:cNvCnPr>
                          <a:cxnSpLocks noChangeShapeType="1"/>
                        </wps:cNvCnPr>
                        <wps:spPr bwMode="auto">
                          <a:xfrm flipV="1">
                            <a:off x="664845" y="61912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Text Box 124"/>
                        <wps:cNvSpPr txBox="1">
                          <a:spLocks noChangeArrowheads="1"/>
                        </wps:cNvSpPr>
                        <wps:spPr bwMode="auto">
                          <a:xfrm>
                            <a:off x="143510" y="471805"/>
                            <a:ext cx="601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拼板胶</w:t>
                              </w:r>
                            </w:p>
                          </w:txbxContent>
                        </wps:txbx>
                        <wps:bodyPr rot="0" vert="horz" wrap="square" lIns="91440" tIns="45720" rIns="91440" bIns="45720" anchor="t" anchorCtr="0" upright="1">
                          <a:noAutofit/>
                        </wps:bodyPr>
                      </wps:wsp>
                      <wps:wsp>
                        <wps:cNvPr id="254" name="AutoShape 125"/>
                        <wps:cNvCnPr>
                          <a:cxnSpLocks noChangeShapeType="1"/>
                        </wps:cNvCnPr>
                        <wps:spPr bwMode="auto">
                          <a:xfrm flipV="1">
                            <a:off x="1508760" y="104521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126"/>
                        <wps:cNvSpPr txBox="1">
                          <a:spLocks noChangeArrowheads="1"/>
                        </wps:cNvSpPr>
                        <wps:spPr bwMode="auto">
                          <a:xfrm>
                            <a:off x="1557020" y="805180"/>
                            <a:ext cx="100139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粉尘、边角料、噪声</w:t>
                              </w:r>
                            </w:p>
                          </w:txbxContent>
                        </wps:txbx>
                        <wps:bodyPr rot="0" vert="horz" wrap="square" lIns="91440" tIns="45720" rIns="91440" bIns="45720" anchor="t" anchorCtr="0" upright="1">
                          <a:noAutofit/>
                        </wps:bodyPr>
                      </wps:wsp>
                      <wpg:wgp>
                        <wpg:cNvPr id="256" name="Group 127"/>
                        <wpg:cNvGrpSpPr>
                          <a:grpSpLocks/>
                        </wpg:cNvGrpSpPr>
                        <wpg:grpSpPr bwMode="auto">
                          <a:xfrm>
                            <a:off x="1507490" y="1285875"/>
                            <a:ext cx="973455" cy="259080"/>
                            <a:chOff x="4171" y="6411"/>
                            <a:chExt cx="1533" cy="408"/>
                          </a:xfrm>
                        </wpg:grpSpPr>
                        <wps:wsp>
                          <wps:cNvPr id="257" name="AutoShape 128"/>
                          <wps:cNvCnPr>
                            <a:cxnSpLocks noChangeShapeType="1"/>
                          </wps:cNvCnPr>
                          <wps:spPr bwMode="auto">
                            <a:xfrm flipV="1">
                              <a:off x="4171" y="6642"/>
                              <a:ext cx="22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129"/>
                          <wps:cNvSpPr txBox="1">
                            <a:spLocks noChangeArrowheads="1"/>
                          </wps:cNvSpPr>
                          <wps:spPr bwMode="auto">
                            <a:xfrm>
                              <a:off x="4303" y="6411"/>
                              <a:ext cx="14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粉尘、噪声</w:t>
                                </w:r>
                              </w:p>
                            </w:txbxContent>
                          </wps:txbx>
                          <wps:bodyPr rot="0" vert="horz" wrap="square" lIns="91440" tIns="45720" rIns="91440" bIns="45720" anchor="t" anchorCtr="0" upright="1">
                            <a:noAutofit/>
                          </wps:bodyPr>
                        </wps:wsp>
                      </wpg:wgp>
                      <wpg:wgp>
                        <wpg:cNvPr id="259" name="Group 130"/>
                        <wpg:cNvGrpSpPr>
                          <a:grpSpLocks/>
                        </wpg:cNvGrpSpPr>
                        <wpg:grpSpPr bwMode="auto">
                          <a:xfrm>
                            <a:off x="1507490" y="1680845"/>
                            <a:ext cx="973455" cy="259080"/>
                            <a:chOff x="4171" y="6411"/>
                            <a:chExt cx="1533" cy="408"/>
                          </a:xfrm>
                        </wpg:grpSpPr>
                        <wps:wsp>
                          <wps:cNvPr id="260" name="AutoShape 131"/>
                          <wps:cNvCnPr>
                            <a:cxnSpLocks noChangeShapeType="1"/>
                          </wps:cNvCnPr>
                          <wps:spPr bwMode="auto">
                            <a:xfrm flipV="1">
                              <a:off x="4171" y="6642"/>
                              <a:ext cx="22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 Box 132"/>
                          <wps:cNvSpPr txBox="1">
                            <a:spLocks noChangeArrowheads="1"/>
                          </wps:cNvSpPr>
                          <wps:spPr bwMode="auto">
                            <a:xfrm>
                              <a:off x="4303" y="6411"/>
                              <a:ext cx="14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粉尘、噪声</w:t>
                                </w:r>
                              </w:p>
                            </w:txbxContent>
                          </wps:txbx>
                          <wps:bodyPr rot="0" vert="horz" wrap="square" lIns="91440" tIns="45720" rIns="91440" bIns="45720" anchor="t" anchorCtr="0" upright="1">
                            <a:noAutofit/>
                          </wps:bodyPr>
                        </wps:wsp>
                      </wpg:wgp>
                      <wps:wsp>
                        <wps:cNvPr id="262" name="AutoShape 133"/>
                        <wps:cNvCnPr>
                          <a:cxnSpLocks noChangeShapeType="1"/>
                        </wps:cNvCnPr>
                        <wps:spPr bwMode="auto">
                          <a:xfrm flipV="1">
                            <a:off x="664210" y="263080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34"/>
                        <wps:cNvCnPr>
                          <a:cxnSpLocks noChangeShapeType="1"/>
                        </wps:cNvCnPr>
                        <wps:spPr bwMode="auto">
                          <a:xfrm flipV="1">
                            <a:off x="1508760" y="262255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135"/>
                        <wps:cNvSpPr txBox="1">
                          <a:spLocks noChangeArrowheads="1"/>
                        </wps:cNvSpPr>
                        <wps:spPr bwMode="auto">
                          <a:xfrm>
                            <a:off x="1503680" y="2374265"/>
                            <a:ext cx="127762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w:t>
                              </w:r>
                              <w:r w:rsidRPr="00A53EA3">
                                <w:rPr>
                                  <w:rFonts w:hint="eastAsia"/>
                                  <w:sz w:val="21"/>
                                  <w:szCs w:val="21"/>
                                </w:rPr>
                                <w:t>VOCs</w:t>
                              </w:r>
                              <w:r w:rsidRPr="00A53EA3">
                                <w:rPr>
                                  <w:rFonts w:hint="eastAsia"/>
                                  <w:sz w:val="21"/>
                                  <w:szCs w:val="21"/>
                                </w:rPr>
                                <w:t>、噪声、含油废水、废油渣</w:t>
                              </w:r>
                            </w:p>
                          </w:txbxContent>
                        </wps:txbx>
                        <wps:bodyPr rot="0" vert="horz" wrap="square" lIns="91440" tIns="45720" rIns="91440" bIns="45720" anchor="t" anchorCtr="0" upright="1">
                          <a:noAutofit/>
                        </wps:bodyPr>
                      </wps:wsp>
                      <wpg:wgp>
                        <wpg:cNvPr id="265" name="Group 136"/>
                        <wpg:cNvGrpSpPr>
                          <a:grpSpLocks/>
                        </wpg:cNvGrpSpPr>
                        <wpg:grpSpPr bwMode="auto">
                          <a:xfrm>
                            <a:off x="1507490" y="2872740"/>
                            <a:ext cx="973455" cy="259080"/>
                            <a:chOff x="4171" y="6411"/>
                            <a:chExt cx="1533" cy="408"/>
                          </a:xfrm>
                        </wpg:grpSpPr>
                        <wps:wsp>
                          <wps:cNvPr id="266" name="AutoShape 137"/>
                          <wps:cNvCnPr>
                            <a:cxnSpLocks noChangeShapeType="1"/>
                          </wps:cNvCnPr>
                          <wps:spPr bwMode="auto">
                            <a:xfrm flipV="1">
                              <a:off x="4171" y="6642"/>
                              <a:ext cx="22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Text Box 138"/>
                          <wps:cNvSpPr txBox="1">
                            <a:spLocks noChangeArrowheads="1"/>
                          </wps:cNvSpPr>
                          <wps:spPr bwMode="auto">
                            <a:xfrm>
                              <a:off x="4303" y="6411"/>
                              <a:ext cx="14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VOCs</w:t>
                                </w:r>
                              </w:p>
                            </w:txbxContent>
                          </wps:txbx>
                          <wps:bodyPr rot="0" vert="horz" wrap="square" lIns="91440" tIns="45720" rIns="91440" bIns="45720" anchor="t" anchorCtr="0" upright="1">
                            <a:noAutofit/>
                          </wps:bodyPr>
                        </wps:wsp>
                      </wpg:wgp>
                      <wps:wsp>
                        <wps:cNvPr id="268" name="Text Box 139"/>
                        <wps:cNvSpPr txBox="1">
                          <a:spLocks noChangeArrowheads="1"/>
                        </wps:cNvSpPr>
                        <wps:spPr bwMode="auto">
                          <a:xfrm>
                            <a:off x="1564640" y="0"/>
                            <a:ext cx="100139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粉尘、边角料、噪声</w:t>
                              </w:r>
                            </w:p>
                          </w:txbxContent>
                        </wps:txbx>
                        <wps:bodyPr rot="0" vert="horz" wrap="square" lIns="91440" tIns="45720" rIns="91440" bIns="45720" anchor="t" anchorCtr="0" upright="1">
                          <a:noAutofit/>
                        </wps:bodyPr>
                      </wps:wsp>
                      <wps:wsp>
                        <wps:cNvPr id="269" name="AutoShape 140"/>
                        <wps:cNvCnPr>
                          <a:cxnSpLocks noChangeShapeType="1"/>
                        </wps:cNvCnPr>
                        <wps:spPr bwMode="auto">
                          <a:xfrm flipV="1">
                            <a:off x="3525520" y="195072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141"/>
                        <wps:cNvSpPr txBox="1">
                          <a:spLocks noChangeArrowheads="1"/>
                        </wps:cNvSpPr>
                        <wps:spPr bwMode="auto">
                          <a:xfrm>
                            <a:off x="3140075" y="1819910"/>
                            <a:ext cx="466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海绵</w:t>
                              </w:r>
                            </w:p>
                          </w:txbxContent>
                        </wps:txbx>
                        <wps:bodyPr rot="0" vert="horz" wrap="square" lIns="91440" tIns="45720" rIns="91440" bIns="45720" anchor="t" anchorCtr="0" upright="1">
                          <a:noAutofit/>
                        </wps:bodyPr>
                      </wps:wsp>
                      <wps:wsp>
                        <wps:cNvPr id="271" name="AutoShape 142"/>
                        <wps:cNvCnPr>
                          <a:cxnSpLocks noChangeShapeType="1"/>
                        </wps:cNvCnPr>
                        <wps:spPr bwMode="auto">
                          <a:xfrm flipV="1">
                            <a:off x="3524885" y="275272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143"/>
                        <wps:cNvSpPr txBox="1">
                          <a:spLocks noChangeArrowheads="1"/>
                        </wps:cNvSpPr>
                        <wps:spPr bwMode="auto">
                          <a:xfrm>
                            <a:off x="2781300" y="2618740"/>
                            <a:ext cx="8896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皮革、布匹</w:t>
                              </w:r>
                            </w:p>
                          </w:txbxContent>
                        </wps:txbx>
                        <wps:bodyPr rot="0" vert="horz" wrap="square" lIns="91440" tIns="45720" rIns="91440" bIns="45720" anchor="t" anchorCtr="0" upright="1">
                          <a:noAutofit/>
                        </wps:bodyPr>
                      </wps:wsp>
                      <wps:wsp>
                        <wps:cNvPr id="273" name="AutoShape 144"/>
                        <wps:cNvCnPr>
                          <a:cxnSpLocks noChangeShapeType="1"/>
                        </wps:cNvCnPr>
                        <wps:spPr bwMode="auto">
                          <a:xfrm flipV="1">
                            <a:off x="3524885" y="235585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Text Box 145"/>
                        <wps:cNvSpPr txBox="1">
                          <a:spLocks noChangeArrowheads="1"/>
                        </wps:cNvSpPr>
                        <wps:spPr bwMode="auto">
                          <a:xfrm>
                            <a:off x="3022600" y="2216785"/>
                            <a:ext cx="601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海绵胶</w:t>
                              </w:r>
                            </w:p>
                          </w:txbxContent>
                        </wps:txbx>
                        <wps:bodyPr rot="0" vert="horz" wrap="square" lIns="91440" tIns="45720" rIns="91440" bIns="45720" anchor="t" anchorCtr="0" upright="1">
                          <a:noAutofit/>
                        </wps:bodyPr>
                      </wps:wsp>
                      <wps:wsp>
                        <wps:cNvPr id="275" name="AutoShape 146"/>
                        <wps:cNvCnPr>
                          <a:cxnSpLocks noChangeShapeType="1"/>
                        </wps:cNvCnPr>
                        <wps:spPr bwMode="auto">
                          <a:xfrm flipV="1">
                            <a:off x="4368800" y="195897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Text Box 147"/>
                        <wps:cNvSpPr txBox="1">
                          <a:spLocks noChangeArrowheads="1"/>
                        </wps:cNvSpPr>
                        <wps:spPr bwMode="auto">
                          <a:xfrm>
                            <a:off x="4441825" y="1819275"/>
                            <a:ext cx="601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wps:txbx>
                        <wps:bodyPr rot="0" vert="horz" wrap="square" lIns="91440" tIns="45720" rIns="91440" bIns="45720" anchor="t" anchorCtr="0" upright="1">
                          <a:noAutofit/>
                        </wps:bodyPr>
                      </wps:wsp>
                      <wps:wsp>
                        <wps:cNvPr id="277" name="AutoShape 148"/>
                        <wps:cNvCnPr>
                          <a:cxnSpLocks noChangeShapeType="1"/>
                        </wps:cNvCnPr>
                        <wps:spPr bwMode="auto">
                          <a:xfrm flipV="1">
                            <a:off x="4368800" y="275336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149"/>
                        <wps:cNvSpPr txBox="1">
                          <a:spLocks noChangeArrowheads="1"/>
                        </wps:cNvSpPr>
                        <wps:spPr bwMode="auto">
                          <a:xfrm>
                            <a:off x="4441825" y="2613660"/>
                            <a:ext cx="601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wps:txbx>
                        <wps:bodyPr rot="0" vert="horz" wrap="square" lIns="91440" tIns="45720" rIns="91440" bIns="45720" anchor="t" anchorCtr="0" upright="1">
                          <a:noAutofit/>
                        </wps:bodyPr>
                      </wps:wsp>
                      <wps:wsp>
                        <wps:cNvPr id="279" name="AutoShape 150"/>
                        <wps:cNvCnPr>
                          <a:cxnSpLocks noChangeShapeType="1"/>
                        </wps:cNvCnPr>
                        <wps:spPr bwMode="auto">
                          <a:xfrm flipV="1">
                            <a:off x="4370070" y="395351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151"/>
                        <wps:cNvSpPr txBox="1">
                          <a:spLocks noChangeArrowheads="1"/>
                        </wps:cNvSpPr>
                        <wps:spPr bwMode="auto">
                          <a:xfrm>
                            <a:off x="4443095" y="3813810"/>
                            <a:ext cx="600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wps:txbx>
                        <wps:bodyPr rot="0" vert="horz" wrap="square" lIns="91440" tIns="45720" rIns="91440" bIns="45720" anchor="t" anchorCtr="0" upright="1">
                          <a:noAutofit/>
                        </wps:bodyPr>
                      </wps:wsp>
                      <wps:wsp>
                        <wps:cNvPr id="281" name="AutoShape 152"/>
                        <wps:cNvCnPr>
                          <a:cxnSpLocks noChangeShapeType="1"/>
                        </wps:cNvCnPr>
                        <wps:spPr bwMode="auto">
                          <a:xfrm flipV="1">
                            <a:off x="1518285" y="395351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Text Box 153"/>
                        <wps:cNvSpPr txBox="1">
                          <a:spLocks noChangeArrowheads="1"/>
                        </wps:cNvSpPr>
                        <wps:spPr bwMode="auto">
                          <a:xfrm>
                            <a:off x="1591310" y="3813810"/>
                            <a:ext cx="6318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wps:txbx>
                        <wps:bodyPr rot="0" vert="horz" wrap="square" lIns="91440" tIns="45720" rIns="91440" bIns="45720" anchor="t" anchorCtr="0" upright="1">
                          <a:noAutofit/>
                        </wps:bodyPr>
                      </wps:wsp>
                      <wps:wsp>
                        <wps:cNvPr id="283" name="AutoShape 154"/>
                        <wps:cNvCnPr>
                          <a:cxnSpLocks noChangeShapeType="1"/>
                          <a:endCxn id="234" idx="0"/>
                        </wps:cNvCnPr>
                        <wps:spPr bwMode="auto">
                          <a:xfrm flipV="1">
                            <a:off x="1158240" y="1819910"/>
                            <a:ext cx="2861310" cy="1450340"/>
                          </a:xfrm>
                          <a:prstGeom prst="bentConnector4">
                            <a:avLst>
                              <a:gd name="adj1" fmla="val 56523"/>
                              <a:gd name="adj2" fmla="val 115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4" name="AutoShape 155"/>
                        <wps:cNvCnPr>
                          <a:cxnSpLocks noChangeShapeType="1"/>
                        </wps:cNvCnPr>
                        <wps:spPr bwMode="auto">
                          <a:xfrm flipV="1">
                            <a:off x="4368800" y="313309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Text Box 156"/>
                        <wps:cNvSpPr txBox="1">
                          <a:spLocks noChangeArrowheads="1"/>
                        </wps:cNvSpPr>
                        <wps:spPr bwMode="auto">
                          <a:xfrm>
                            <a:off x="4441825" y="2993390"/>
                            <a:ext cx="600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wps:txbx>
                        <wps:bodyPr rot="0" vert="horz" wrap="square" lIns="91440" tIns="45720" rIns="91440" bIns="45720" anchor="t" anchorCtr="0" upright="1">
                          <a:noAutofit/>
                        </wps:bodyPr>
                      </wps:wsp>
                      <wps:wsp>
                        <wps:cNvPr id="286" name="AutoShape 157"/>
                        <wps:cNvCnPr>
                          <a:cxnSpLocks noChangeShapeType="1"/>
                        </wps:cNvCnPr>
                        <wps:spPr bwMode="auto">
                          <a:xfrm flipV="1">
                            <a:off x="1518285" y="62357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Text Box 158"/>
                        <wps:cNvSpPr txBox="1">
                          <a:spLocks noChangeArrowheads="1"/>
                        </wps:cNvSpPr>
                        <wps:spPr bwMode="auto">
                          <a:xfrm>
                            <a:off x="1591310" y="483870"/>
                            <a:ext cx="8216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有机废气</w:t>
                              </w:r>
                            </w:p>
                          </w:txbxContent>
                        </wps:txbx>
                        <wps:bodyPr rot="0" vert="horz" wrap="square" lIns="91440" tIns="45720" rIns="91440" bIns="45720" anchor="t" anchorCtr="0" upright="1">
                          <a:noAutofit/>
                        </wps:bodyPr>
                      </wps:wsp>
                      <wps:wsp>
                        <wps:cNvPr id="288" name="Text Box 159"/>
                        <wps:cNvSpPr txBox="1">
                          <a:spLocks noChangeArrowheads="1"/>
                        </wps:cNvSpPr>
                        <wps:spPr bwMode="auto">
                          <a:xfrm>
                            <a:off x="0" y="2390140"/>
                            <a:ext cx="83439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油漆、天那水、固化剂</w:t>
                              </w:r>
                            </w:p>
                          </w:txbxContent>
                        </wps:txbx>
                        <wps:bodyPr rot="0" vert="horz" wrap="square" lIns="91440" tIns="45720" rIns="91440" bIns="45720" anchor="t" anchorCtr="0" upright="1">
                          <a:noAutofit/>
                        </wps:bodyPr>
                      </wps:wsp>
                      <wps:wsp>
                        <wps:cNvPr id="289" name="AutoShape 160"/>
                        <wps:cNvCnPr>
                          <a:cxnSpLocks noChangeShapeType="1"/>
                        </wps:cNvCnPr>
                        <wps:spPr bwMode="auto">
                          <a:xfrm flipV="1">
                            <a:off x="4368165" y="2356485"/>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161"/>
                        <wps:cNvSpPr txBox="1">
                          <a:spLocks noChangeArrowheads="1"/>
                        </wps:cNvSpPr>
                        <wps:spPr bwMode="auto">
                          <a:xfrm>
                            <a:off x="4422775" y="2216785"/>
                            <a:ext cx="7245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有机废气</w:t>
                              </w:r>
                            </w:p>
                          </w:txbxContent>
                        </wps:txbx>
                        <wps:bodyPr rot="0" vert="horz" wrap="square" lIns="91440" tIns="45720" rIns="91440" bIns="45720" anchor="t" anchorCtr="0" upright="1">
                          <a:noAutofit/>
                        </wps:bodyPr>
                      </wps:wsp>
                    </wpc:wpc>
                  </a:graphicData>
                </a:graphic>
              </wp:inline>
            </w:drawing>
          </mc:Choice>
          <mc:Fallback>
            <w:pict>
              <v:group id="画布 291" o:spid="_x0000_s1026" editas="canvas" style="width:405.3pt;height:357.8pt;mso-position-horizontal-relative:char;mso-position-vertical-relative:line" coordsize="51473,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73;height:45440;visibility:visible;mso-wrap-style:square">
                  <v:fill o:detectmouseclick="t"/>
                  <v:path o:connecttype="none"/>
                </v:shape>
                <v:shapetype id="_x0000_t202" coordsize="21600,21600" o:spt="202" path="m,l,21600r21600,l21600,xe">
                  <v:stroke joinstyle="miter"/>
                  <v:path gradientshapeok="t" o:connecttype="rect"/>
                </v:shapetype>
                <v:shape id="Text Box 86" o:spid="_x0000_s1028" type="#_x0000_t202" style="position:absolute;left:8096;top:1047;width:69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yHMUA&#10;AADcAAAADwAAAGRycy9kb3ducmV2LnhtbESPS2/CMBCE75X4D9YicSsOQbwCBlWllXqk4XVd4iWJ&#10;iNdRbCD019eVKnEczc43O4tVaypxo8aVlhUM+hEI4szqknMFu+3n6xSE88gaK8uk4EEOVsvOywIT&#10;be/8TbfU5yJA2CWooPC+TqR0WUEGXd/WxME728agD7LJpW7wHuCmknEUjaXBkkNDgTW9F5Rd0qsJ&#10;b8TH3XC9SWkywdNw/fGzn50PlVK9bvs2B+Gp9c/j//SXVhAPRvA3JhB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zIc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开料</w:t>
                        </w:r>
                      </w:p>
                    </w:txbxContent>
                  </v:textbox>
                </v:shape>
                <v:shapetype id="_x0000_t32" coordsize="21600,21600" o:spt="32" o:oned="t" path="m,l21600,21600e" filled="f">
                  <v:path arrowok="t" fillok="f" o:connecttype="none"/>
                  <o:lock v:ext="edit" shapetype="t"/>
                </v:shapetype>
                <v:shape id="AutoShape 87" o:spid="_x0000_s1029" type="#_x0000_t32" style="position:absolute;left:11595;top:3638;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Text Box 88" o:spid="_x0000_s1030" type="#_x0000_t202" style="position:absolute;left:8089;top:5016;width:6998;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J8MYA&#10;AADcAAAADwAAAGRycy9kb3ducmV2LnhtbESPS2/CMBCE70j9D9ZW6g0cgtSUNAZVpUgcS8rjuo03&#10;DzVeR7ELaX89RkLiOJqdb3ay5WBacaLeNZYVTCcRCOLC6oYrBbuv9fgFhPPIGlvLpOCPHCwXD6MM&#10;U23PvKVT7isRIOxSVFB736VSuqImg25iO+LglbY36IPsK6l7PAe4aWUcRc/SYMOhocaO3msqfvJf&#10;E96Ij7vZ6jOnJMHv2erjfz8vD61ST4/D2ysIT4O/H9/SG60gniZ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J8MYAAADcAAAADwAAAAAAAAAAAAAAAACYAgAAZHJz&#10;L2Rvd25yZXYueG1sUEsFBgAAAAAEAAQA9QAAAIsDA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拼板</w:t>
                        </w:r>
                      </w:p>
                    </w:txbxContent>
                  </v:textbox>
                </v:shape>
                <v:shape id="AutoShape 89" o:spid="_x0000_s1031" type="#_x0000_t32" style="position:absolute;left:11588;top:7607;width:7;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Text Box 90" o:spid="_x0000_s1032" type="#_x0000_t202" style="position:absolute;left:8083;top:13036;width:699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4GcUA&#10;AADcAAAADwAAAGRycy9kb3ducmV2LnhtbESPS2/CMBCE75X4D9YicSsOQSolxCDEQ+JIU9pel3jz&#10;EPE6ig2k/Pq6UqUeR7PzzU666k0jbtS52rKCyTgCQZxbXXOp4PS+f34F4TyyxsYyKfgmB6vl4CnF&#10;RNs7v9Et86UIEHYJKqi8bxMpXV6RQTe2LXHwCtsZ9EF2pdQd3gPcNDKOohdpsObQUGFLm4ryS3Y1&#10;4Y346zTdHjOazfA83e4eH/Pis1FqNOzXCxCeev9//Jc+aAXxZA6/Yw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jgZ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雕花</w:t>
                        </w:r>
                      </w:p>
                    </w:txbxContent>
                  </v:textbox>
                </v:shape>
                <v:shape id="AutoShape 91" o:spid="_x0000_s1033" type="#_x0000_t32" style="position:absolute;left:11582;top:15633;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Text Box 92" o:spid="_x0000_s1034" type="#_x0000_t202" style="position:absolute;left:8083;top:17011;width:699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osUA&#10;AADcAAAADwAAAGRycy9kb3ducmV2LnhtbESPzW7CMBCE70h9B2sr9QYOQYI2xUEVUKnHkqZw3cab&#10;HzVeR7ELoU+PkZA4jmbnm53lajCtOFLvGssKppMIBHFhdcOVgvzrffwMwnlkja1lUnAmB6v0YbTE&#10;RNsT7+iY+UoECLsEFdTed4mUrqjJoJvYjjh4pe0N+iD7SuoeTwFuWhlH0VwabDg01NjRuqbiN/sz&#10;4Y34kM82nxktFvgz22z/v1/KfavU0+Pw9grC0+Dvx7f0h1YQx1O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P6i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刨光</w:t>
                        </w:r>
                      </w:p>
                    </w:txbxContent>
                  </v:textbox>
                </v:shape>
                <v:shape id="AutoShape 93" o:spid="_x0000_s1035" type="#_x0000_t32" style="position:absolute;left:11582;top:19596;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Text Box 94" o:spid="_x0000_s1036" type="#_x0000_t202" style="position:absolute;left:8089;top:20974;width:699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TsUA&#10;AADcAAAADwAAAGRycy9kb3ducmV2LnhtbESPzW7CMBCE70h9B2sr9QZOEwnaNAZVQKUeS6DlusSb&#10;HzVeR7ELoU+PkZA4jmbnm51sMZhWHKl3jWUFz5MIBHFhdcOVgt32Y/wCwnlkja1lUnAmB4v5wyjD&#10;VNsTb+iY+0oECLsUFdTed6mUrqjJoJvYjjh4pe0N+iD7SuoeTwFuWhlH0VQabDg01NjRsqbiN/8z&#10;4Y14v0tWXznNZnhIVuv/79fyp1Xq6XF4fwPhafD341v6UyuI4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sVO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组装</w:t>
                        </w:r>
                      </w:p>
                    </w:txbxContent>
                  </v:textbox>
                </v:shape>
                <v:shape id="AutoShape 95" o:spid="_x0000_s1037" type="#_x0000_t32" style="position:absolute;left:11588;top:23564;width:7;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Text Box 96" o:spid="_x0000_s1038" type="#_x0000_t202" style="position:absolute;left:8089;top:24942;width:6992;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4ocUA&#10;AADcAAAADwAAAGRycy9kb3ducmV2LnhtbESPS2/CMBCE75X4D9Yi9VYcgngFDKpKK/UI4XVd4iWJ&#10;iNdR7ELor68rIXEczc43O/NlaypxpcaVlhX0exEI4szqknMFu+3X2wSE88gaK8uk4E4OlovOyxwT&#10;bW+8oWvqcxEg7BJUUHhfJ1K6rCCDrmdr4uCdbWPQB9nkUjd4C3BTyTiKRtJgyaGhwJo+Csou6Y8J&#10;b8TH3WC1Tmk8xtNg9fm7n54PlVKv3fZ9BsJT65/Hj/S3VhDHQ/gfE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ih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涂装</w:t>
                        </w:r>
                      </w:p>
                    </w:txbxContent>
                  </v:textbox>
                </v:shape>
                <v:shape id="AutoShape 97" o:spid="_x0000_s1039" type="#_x0000_t32" style="position:absolute;left:11588;top:27527;width:7;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Text Box 98" o:spid="_x0000_s1040" type="#_x0000_t202" style="position:absolute;left:8089;top:9067;width:69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DTcUA&#10;AADcAAAADwAAAGRycy9kb3ducmV2LnhtbESPzW7CMBCE70h9B2sr9QZOg0TaNAZVQKUeS6DlusSb&#10;HzVeR7ELoU+PkZA4jmbnm51sMZhWHKl3jWUFz5MIBHFhdcOVgt32Y/wCwnlkja1lUnAmB4v5wyjD&#10;VNsTb+iY+0oECLsUFdTed6mUrqjJoJvYjjh4pe0N+iD7SuoeTwFuWhlH0UwabDg01NjRsqbiN/8z&#10;4Y14v5uuvnJKEjxMV+v/79fyp1Xq6XF4fwPhafD341v6UyuI4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cNN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机加工</w:t>
                        </w:r>
                      </w:p>
                    </w:txbxContent>
                  </v:textbox>
                </v:shape>
                <v:shape id="AutoShape 99" o:spid="_x0000_s1041" type="#_x0000_t32" style="position:absolute;left:11588;top:11658;width:7;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Text Box 100" o:spid="_x0000_s1042" type="#_x0000_t202" style="position:absolute;left:8096;top:28905;width:69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pMUA&#10;AADcAAAADwAAAGRycy9kb3ducmV2LnhtbESPzW7CMBCE70h9B2uRuBWHIEFJMajiR+LYpgGuS7wk&#10;UeN1FBsIffq6EhLH0ex8szNfdqYWV2pdZVnBaBiBIM6trrhQkH1vX99AOI+ssbZMCu7kYLl46c0x&#10;0fbGX3RNfSEChF2CCkrvm0RKl5dk0A1tQxy8s20N+iDbQuoWbwFuahlH0UQarDg0lNjQqqT8J72Y&#10;8EZ8zMbrz5SmUzyN15vf/ex8qJUa9LuPdxCeOv88fqR3WkEcz+B/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vKk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晾干</w:t>
                        </w:r>
                      </w:p>
                    </w:txbxContent>
                  </v:textbox>
                </v:shape>
                <v:shape id="AutoShape 101" o:spid="_x0000_s1043" type="#_x0000_t32" style="position:absolute;left:11582;top:31496;width:13;height:26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OFsEAAADcAAAADwAAAGRycy9kb3ducmV2LnhtbERPz2vCMBS+C/sfwhvsZtM5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84WwQAAANwAAAAPAAAAAAAAAAAAAAAA&#10;AKECAABkcnMvZG93bnJldi54bWxQSwUGAAAAAAQABAD5AAAAjwMAAAAA&#10;">
                  <v:stroke endarrow="block"/>
                </v:shape>
                <v:shape id="Text Box 102" o:spid="_x0000_s1044" type="#_x0000_t202" style="position:absolute;left:8083;top:34169;width:69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of8UA&#10;AADcAAAADwAAAGRycy9kb3ducmV2LnhtbESPzW7CMBCE70h9B2uReisOiVQgYFBVWqlHGv6uS7wk&#10;EfE6il1IeXqMhMRxNDvf7MwWnanFmVpXWVYwHEQgiHOrKy4UbNbfb2MQziNrrC2Tgn9ysJi/9GaY&#10;anvhXzpnvhABwi5FBaX3TSqly0sy6Aa2IQ7e0bYGfZBtIXWLlwA3tYyj6F0arDg0lNjQZ0n5Kfsz&#10;4Y14v0mWq4xGIzwky6/rdnLc1Uq99ruPKQhPnX8eP9I/WkGcDOE+JhB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Wh/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检验</w:t>
                        </w:r>
                      </w:p>
                    </w:txbxContent>
                  </v:textbox>
                </v:shape>
                <v:shape id="AutoShape 103" o:spid="_x0000_s1045" type="#_x0000_t32" style="position:absolute;left:11582;top:36760;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i+ucUAAADcAAAADwAAAAAAAAAA&#10;AAAAAAChAgAAZHJzL2Rvd25yZXYueG1sUEsFBgAAAAAEAAQA+QAAAJMDAAAAAA==&#10;">
                  <v:stroke endarrow="block"/>
                </v:shape>
                <v:shape id="Text Box 104" o:spid="_x0000_s1046" type="#_x0000_t202" style="position:absolute;left:8096;top:38138;width:699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Tk8UA&#10;AADcAAAADwAAAGRycy9kb3ducmV2LnhtbESPzW7CMBCE70h9B2sr9QZOEwnaNAZVQKUeS6DlusSb&#10;HzVeR7ELoU+PkZA4jmbnm51sMZhWHKl3jWUFz5MIBHFhdcOVgt32Y/wCwnlkja1lUnAmB4v5wyjD&#10;VNsTb+iY+0oECLsUFdTed6mUrqjJoJvYjjh4pe0N+iD7SuoeTwFuWhlH0VQabDg01NjRsqbiN/8z&#10;4Y14v0tWXznNZnhIVuv/79fyp1Xq6XF4fwPhafD341v6UyuIk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1OT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包装</w:t>
                        </w:r>
                      </w:p>
                    </w:txbxContent>
                  </v:textbox>
                </v:shape>
                <v:shape id="Text Box 105" o:spid="_x0000_s1047" type="#_x0000_t202" style="position:absolute;left:36696;top:18199;width:699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L58YA&#10;AADcAAAADwAAAGRycy9kb3ducmV2LnhtbESPzW7CMBCE70h9B2uReiMOSVUgYFBVWqnHEv6uS7wk&#10;UeN1FLuQ9unrSkgcR7Pzzc5i1ZtGXKhztWUF4ygGQVxYXXOpYLd9H01BOI+ssbFMCn7IwWr5MFhg&#10;pu2VN3TJfSkChF2GCirv20xKV1Rk0EW2JQ7e2XYGfZBdKXWH1wA3jUzi+FkarDk0VNjSa0XFV/5t&#10;whvJcZeuP3OaTPCUrt9+97PzoVHqcdi/zEF46v39+Jb+0AqS9An+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L58YAAADcAAAADwAAAAAAAAAAAAAAAACYAgAAZHJz&#10;L2Rvd25yZXYueG1sUEsFBgAAAAAEAAQA9QAAAIsDA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裁棉</w:t>
                        </w:r>
                      </w:p>
                    </w:txbxContent>
                  </v:textbox>
                </v:shape>
                <v:shape id="AutoShape 106" o:spid="_x0000_s1048" type="#_x0000_t32" style="position:absolute;left:40195;top:20789;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Text Box 107" o:spid="_x0000_s1049" type="#_x0000_t202" style="position:absolute;left:36696;top:26136;width:69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wC8UA&#10;AADcAAAADwAAAGRycy9kb3ducmV2LnhtbESPzW7CMBCE70h9B2srcQOniQQ0xSDEj8SxBNpet/GS&#10;RI3XUWwg9OkxEhLH0ex8szOdd6YWZ2pdZVnB2zACQZxbXXGh4LDfDCYgnEfWWFsmBVdyMJ+99KaY&#10;anvhHZ0zX4gAYZeigtL7JpXS5SUZdEPbEAfvaFuDPsi2kLrFS4CbWsZRNJIGKw4NJTa0LCn/y04m&#10;vBH/HJLVZ0bjMf4mq/X/1/vxu1aq/9otPkB46vzz+JHeagVxMoL7mEA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PAL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裁皮</w:t>
                        </w:r>
                      </w:p>
                    </w:txbxContent>
                  </v:textbox>
                </v:shape>
                <v:shape id="AutoShape 108" o:spid="_x0000_s1050" type="#_x0000_t32" style="position:absolute;left:40195;top:28727;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dIcUAAADcAAAADwAAAGRycy9kb3ducmV2LnhtbESPQWsCMRSE7wX/Q3iCt5rVg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dIcUAAADcAAAADwAAAAAAAAAA&#10;AAAAAAChAgAAZHJzL2Rvd25yZXYueG1sUEsFBgAAAAAEAAQA+QAAAJMDAAAAAA==&#10;">
                  <v:stroke endarrow="block"/>
                </v:shape>
                <v:shape id="Text Box 109" o:spid="_x0000_s1051" type="#_x0000_t202" style="position:absolute;left:36696;top:30111;width:69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4sUA&#10;AADcAAAADwAAAGRycy9kb3ducmV2LnhtbESPTU/CQBCG7yT+h82YeIOtbSJSWIgRSTxq5eM6dIe2&#10;sTvbdBeo/nrnYMJx8s77zDOL1eBadaE+NJ4NPE4SUMSltw1XBrZfm/EzqBCRLbaeycAPBVgt70YL&#10;zK2/8iddilgpgXDI0UAdY5drHcqaHIaJ74glO/neYZSxr7Tt8Spw1+o0SZ60w4blQo0dvdZUfhdn&#10;JxrpYZutPwqaTvGYrd9+d7PTvjXm4X54mYOKNMTb8n/73RpIM7GV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8Hi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proofErr w:type="gramStart"/>
                        <w:r w:rsidRPr="00A53EA3">
                          <w:rPr>
                            <w:rFonts w:hint="eastAsia"/>
                            <w:sz w:val="21"/>
                            <w:szCs w:val="21"/>
                          </w:rPr>
                          <w:t>扪</w:t>
                        </w:r>
                        <w:proofErr w:type="gramEnd"/>
                        <w:r w:rsidRPr="00A53EA3">
                          <w:rPr>
                            <w:rFonts w:hint="eastAsia"/>
                            <w:sz w:val="21"/>
                            <w:szCs w:val="21"/>
                          </w:rPr>
                          <w:t>皮</w:t>
                        </w:r>
                      </w:p>
                    </w:txbxContent>
                  </v:textbox>
                </v:shape>
                <v:shape id="Text Box 110" o:spid="_x0000_s1052" type="#_x0000_t202" style="position:absolute;left:8096;top:42106;width:69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kecYA&#10;AADcAAAADwAAAGRycy9kb3ducmV2LnhtbESPS2/CMBCE75X4D9Yi9VYcEqmUgIMQD4kjTWl73cab&#10;h4jXUexCyq+vKyH1OJqdb3aWq8G04kK9aywrmE4iEMSF1Q1XCk5v+6cXEM4ja2wtk4IfcrDKRg9L&#10;TLW98itdcl+JAGGXooLa+y6V0hU1GXQT2xEHr7S9QR9kX0nd4zXATSvjKHqWBhsODTV2tKmpOOff&#10;JrwRf56S7TGn2Qy/ku3u9j4vP1qlHsfDegHC0+D/j+/pg1YQJ3P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NkecYAAADcAAAADwAAAAAAAAAAAAAAAACYAgAAZHJz&#10;L2Rvd25yZXYueG1sUEsFBgAAAAAEAAQA9QAAAIsDA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入库</w:t>
                        </w:r>
                      </w:p>
                    </w:txbxContent>
                  </v:textbox>
                </v:shape>
                <v:shape id="AutoShape 111" o:spid="_x0000_s1053" type="#_x0000_t32" style="position:absolute;left:11601;top:40728;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Text Box 112" o:spid="_x0000_s1054" type="#_x0000_t202" style="position:absolute;left:36696;top:22167;width:69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bAsUA&#10;AADcAAAADwAAAGRycy9kb3ducmV2LnhtbESPS2/CMBCE75X4D9YicSsOAfEIGFSVVuqRhtd1iZck&#10;Il5HsYHQX19XqsRxNDvf7CxWranEjRpXWlYw6EcgiDOrS84V7Lafr1MQziNrrCyTggc5WC07LwtM&#10;tL3zN91Sn4sAYZeggsL7OpHSZQUZdH1bEwfvbBuDPsgml7rBe4CbSsZRNJYGSw4NBdb0XlB2Sa8m&#10;vBEfd8P1JqXJBE/D9cfPfnY+VEr1uu3bHISn1j+P/9NfWkE8GsDfmEA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xsC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贴棉</w:t>
                        </w:r>
                      </w:p>
                    </w:txbxContent>
                  </v:textbox>
                </v:shape>
                <v:shape id="AutoShape 113" o:spid="_x0000_s1055" type="#_x0000_t32" style="position:absolute;left:40195;top:24758;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Text Box 114" o:spid="_x0000_s1056" type="#_x0000_t202" style="position:absolute;left:36696;top:34169;width:69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0g7sYA&#10;AADcAAAADwAAAGRycy9kb3ducmV2LnhtbESPzW7CMBCE70h9B2uReiMOSVUgYFBVWqnHEv6uS7wk&#10;UeN1FLuQ9unrSkgcR7Pzzc5i1ZtGXKhztWUF4ygGQVxYXXOpYLd9H01BOI+ssbFMCn7IwWr5MFhg&#10;pu2VN3TJfSkChF2GCirv20xKV1Rk0EW2JQ7e2XYGfZBdKXWH1wA3jUzi+FkarDk0VNjSa0XFV/5t&#10;whvJcZeuP3OaTPCUrt9+97PzoVHqcdi/zEF46v39+Jb+0AqSpxT+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0g7sYAAADcAAAADwAAAAAAAAAAAAAAAACYAgAAZHJz&#10;L2Rvd25yZXYueG1sUEsFBgAAAAAEAAQA9QAAAIsDA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检验</w:t>
                        </w:r>
                      </w:p>
                    </w:txbxContent>
                  </v:textbox>
                </v:shape>
                <v:shape id="AutoShape 115" o:spid="_x0000_s1057" type="#_x0000_t32" style="position:absolute;left:40195;top:36760;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Text Box 116" o:spid="_x0000_s1058" type="#_x0000_t202" style="position:absolute;left:36709;top:38138;width:699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dAcUA&#10;AADcAAAADwAAAGRycy9kb3ducmV2LnhtbESPS2/CMBCE75X6H6xF4lYcwjvFIMRD6rFNKVy38ZJE&#10;jddRbCDtr8eVkDiOZuebnfmyNZW4UONKywr6vQgEcWZ1ybmC/efuZQrCeWSNlWVS8EsOlovnpzkm&#10;2l75gy6pz0WAsEtQQeF9nUjpsoIMup6tiYN3so1BH2STS93gNcBNJeMoGkuDJYeGAmtaF5T9pGcT&#10;3oiP+8HmPaXJBL8Hm+3f1+x0qJTqdtrVKwhPrX8c39NvWkE8HMH/mEA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0BxQAAANwAAAAPAAAAAAAAAAAAAAAAAJgCAABkcnMv&#10;ZG93bnJldi54bWxQSwUGAAAAAAQABAD1AAAAigM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包装</w:t>
                        </w:r>
                      </w:p>
                    </w:txbxContent>
                  </v:textbox>
                </v:shape>
                <v:shape id="Text Box 117" o:spid="_x0000_s1059" type="#_x0000_t202" style="position:absolute;left:36709;top:42106;width:69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DdsYA&#10;AADcAAAADwAAAGRycy9kb3ducmV2LnhtbESPS2/CMBCE75X6H6yt1FtxGhCPFCdCBaQeaXj0uo2X&#10;JCJeR7GBtL8eV6rEcTQ73+zMs9404kKdqy0reB1EIIgLq2suFey265cpCOeRNTaWScEPOcjSx4c5&#10;Jtpe+ZMuuS9FgLBLUEHlfZtI6YqKDLqBbYmDd7SdQR9kV0rd4TXATSPjKBpLgzWHhgpbeq+oOOVn&#10;E96Iv3bD5SanyQS/h8vV7352PDRKPT/1izcQnnp/P/5Pf2gF8WgMf2MCA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qDdsYAAADcAAAADwAAAAAAAAAAAAAAAACYAgAAZHJz&#10;L2Rvd25yZXYueG1sUEsFBgAAAAAEAAQA9QAAAIsDAAAAAA==&#10;" filled="f">
                  <v:textbox>
                    <w:txbxContent>
                      <w:p w:rsidR="008D1580" w:rsidRPr="00A53EA3" w:rsidRDefault="008D1580" w:rsidP="008D1580">
                        <w:pPr>
                          <w:adjustRightInd w:val="0"/>
                          <w:snapToGrid w:val="0"/>
                          <w:spacing w:line="240" w:lineRule="auto"/>
                          <w:ind w:firstLineChars="0" w:firstLine="0"/>
                          <w:jc w:val="center"/>
                          <w:rPr>
                            <w:rFonts w:hint="eastAsia"/>
                            <w:sz w:val="21"/>
                            <w:szCs w:val="21"/>
                          </w:rPr>
                        </w:pPr>
                        <w:r w:rsidRPr="00A53EA3">
                          <w:rPr>
                            <w:rFonts w:hint="eastAsia"/>
                            <w:sz w:val="21"/>
                            <w:szCs w:val="21"/>
                          </w:rPr>
                          <w:t>入库</w:t>
                        </w:r>
                      </w:p>
                    </w:txbxContent>
                  </v:textbox>
                </v:shape>
                <v:shape id="AutoShape 118" o:spid="_x0000_s1060" type="#_x0000_t32" style="position:absolute;left:40214;top:40728;width:6;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119" o:spid="_x0000_s1061" type="#_x0000_t32" style="position:absolute;left:40220;top:32702;width:7;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AutoShape 120" o:spid="_x0000_s1062" type="#_x0000_t32" style="position:absolute;left:6654;top:2343;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shape id="Text Box 121" o:spid="_x0000_s1063" type="#_x0000_t202" style="position:absolute;left:2794;top:869;width:466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木材</w:t>
                        </w:r>
                      </w:p>
                    </w:txbxContent>
                  </v:textbox>
                </v:shape>
                <v:shape id="AutoShape 122" o:spid="_x0000_s1064" type="#_x0000_t32" style="position:absolute;left:15087;top:2336;width:144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OLcMAAADcAAAADwAAAGRycy9kb3ducmV2LnhtbESPwWrDMBBE74X+g9hCb7WcgEtwrIQ0&#10;UAi5lCaB9rhYG1vEWhlLsey/rwqFHoeZecNU28l2YqTBG8cKFlkOgrh22nCj4HJ+f1mB8AFZY+eY&#10;FMzkYbt5fKiw1C7yJ42n0IgEYV+igjaEvpTS1y1Z9JnriZN3dYPFkOTQSD1gTHDbyWWev0qLhtNC&#10;iz3tW6pvp7tVYOKHGfvDPr4dv769jmTmwhmlnp+m3RpEoCn8h//aB61gWSz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0ji3DAAAA3AAAAA8AAAAAAAAAAAAA&#10;AAAAoQIAAGRycy9kb3ducmV2LnhtbFBLBQYAAAAABAAEAPkAAACRAwAAAAA=&#10;">
                  <v:stroke endarrow="block"/>
                </v:shape>
                <v:shape id="AutoShape 123" o:spid="_x0000_s1065" type="#_x0000_t32" style="position:absolute;left:6648;top:6191;width:1441;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QWsMAAADcAAAADwAAAGRycy9kb3ducmV2LnhtbESPwWrDMBBE74H+g9hCb7FcQ0pxo5jE&#10;UAi9lKaB9LhYG1vEWhlLtZy/rwqBHIeZecOsq9n2YqLRG8cKnrMcBHHjtOFWwfH7ffkKwgdkjb1j&#10;UnAlD9XmYbHGUrvIXzQdQisShH2JCroQhlJK33Rk0WduIE7e2Y0WQ5JjK/WIMcFtL4s8f5EWDaeF&#10;DgeqO2ouh1+rwMRPMw37Ou4+Tj9eRzLXlTNKPT3O2zcQgeZwD9/ae62gWBX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FrDAAAA3AAAAA8AAAAAAAAAAAAA&#10;AAAAoQIAAGRycy9kb3ducmV2LnhtbFBLBQYAAAAABAAEAPkAAACRAwAAAAA=&#10;">
                  <v:stroke endarrow="block"/>
                </v:shape>
                <v:shape id="Text Box 124" o:spid="_x0000_s1066" type="#_x0000_t202" style="position:absolute;left:1435;top:4718;width:6013;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拼板胶</w:t>
                        </w:r>
                      </w:p>
                    </w:txbxContent>
                  </v:textbox>
                </v:shape>
                <v:shape id="AutoShape 125" o:spid="_x0000_s1067" type="#_x0000_t32" style="position:absolute;left:15087;top:10452;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ttcQAAADcAAAADwAAAGRycy9kb3ducmV2LnhtbESPwWrDMBBE74X+g9hCbrVck5TiRDFp&#10;oBByCU0K7XGxNraItTKWajl/HwUKPQ4z84ZZVZPtxEiDN44VvGQ5COLaacONgq/Tx/MbCB+QNXaO&#10;ScGVPFTrx4cVltpF/qTxGBqRIOxLVNCG0JdS+roliz5zPXHyzm6wGJIcGqkHjAluO1nk+au0aDgt&#10;tNjTtqX6cvy1Ckw8mLHfbeP7/vvH60jmunBGqdnTtFmCCDSF//Bfe6cVFIs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y21xAAAANwAAAAPAAAAAAAAAAAA&#10;AAAAAKECAABkcnMvZG93bnJldi54bWxQSwUGAAAAAAQABAD5AAAAkgMAAAAA&#10;">
                  <v:stroke endarrow="block"/>
                </v:shape>
                <v:shape id="Text Box 126" o:spid="_x0000_s1068" type="#_x0000_t202" style="position:absolute;left:15570;top:8051;width:10014;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粉尘、边角料、噪声</w:t>
                        </w:r>
                      </w:p>
                    </w:txbxContent>
                  </v:textbox>
                </v:shape>
                <v:group id="Group 127" o:spid="_x0000_s1069" style="position:absolute;left:15074;top:12858;width:9735;height:2591" coordorigin="4171,6411" coordsize="153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128" o:spid="_x0000_s1070" type="#_x0000_t32" style="position:absolute;left:4171;top:6642;width:22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zwsMAAADcAAAADwAAAGRycy9kb3ducmV2LnhtbESPT2sCMRTE7wW/Q3iCt5pV0MrWKFUo&#10;iBfxD+jxsXndDd28LJt0s357Iwg9DjPzG2a57m0tOmq9caxgMs5AEBdOGy4VXM7f7wsQPiBrrB2T&#10;gjt5WK8Gb0vMtYt8pO4USpEg7HNUUIXQ5FL6oiKLfuwa4uT9uNZiSLItpW4xJrit5TTL5tKi4bRQ&#10;YUPbiorf059VYOLBdM1uGzf7683rSOY+c0ap0bD/+gQRqA//4Vd7pxVMZx/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s8LDAAAA3AAAAA8AAAAAAAAAAAAA&#10;AAAAoQIAAGRycy9kb3ducmV2LnhtbFBLBQYAAAAABAAEAPkAAACRAwAAAAA=&#10;">
                    <v:stroke endarrow="block"/>
                  </v:shape>
                  <v:shape id="Text Box 129" o:spid="_x0000_s1071" type="#_x0000_t202" style="position:absolute;left:4303;top:6411;width:140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粉尘、噪声</w:t>
                          </w:r>
                        </w:p>
                      </w:txbxContent>
                    </v:textbox>
                  </v:shape>
                </v:group>
                <v:group id="Group 130" o:spid="_x0000_s1072" style="position:absolute;left:15074;top:16808;width:9735;height:2591" coordorigin="4171,6411" coordsize="153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AutoShape 131" o:spid="_x0000_s1073" type="#_x0000_t32" style="position:absolute;left:4171;top:6642;width:22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hC78AAADcAAAADwAAAGRycy9kb3ducmV2LnhtbERPy4rCMBTdC/5DuII7m46gSMcojjAg&#10;bsQHzCwvzZ022NyUJtPUvzcLweXhvNfbwTaip84bxwo+shwEcem04UrB7fo9W4HwAVlj45gUPMjD&#10;djMerbHQLvKZ+kuoRAphX6CCOoS2kNKXNVn0mWuJE/fnOoshwa6SusOYwm0j53m+lBYNp4YaW9rX&#10;VN4v/1aBiSfTt4d9/Dr+/HodyTwWzig1nQy7TxCBhvAWv9wHrWC+TPP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ThC78AAADcAAAADwAAAAAAAAAAAAAAAACh&#10;AgAAZHJzL2Rvd25yZXYueG1sUEsFBgAAAAAEAAQA+QAAAI0DAAAAAA==&#10;">
                    <v:stroke endarrow="block"/>
                  </v:shape>
                  <v:shape id="Text Box 132" o:spid="_x0000_s1074" type="#_x0000_t202" style="position:absolute;left:4303;top:6411;width:140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粉尘、噪声</w:t>
                          </w:r>
                        </w:p>
                      </w:txbxContent>
                    </v:textbox>
                  </v:shape>
                </v:group>
                <v:shape id="AutoShape 133" o:spid="_x0000_s1075" type="#_x0000_t32" style="position:absolute;left:6642;top:26308;width:1441;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a58MAAADcAAAADwAAAGRycy9kb3ducmV2LnhtbESPwWrDMBBE74X+g9hCbrVcQ0Jxo5jE&#10;UAi9lKSF9rhYG1vEWhlLtZy/rwKBHIeZecOsq9n2YqLRG8cKXrIcBHHjtOFWwffX+/MrCB+QNfaO&#10;ScGFPFSbx4c1ltpFPtB0DK1IEPYlKuhCGEopfdORRZ+5gTh5JzdaDEmOrdQjxgS3vSzyfCUtGk4L&#10;HQ5Ud9Scj39WgYmfZhr2ddx9/Px6Hclcls4otXiat28gAs3hHr6191pBsSr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ufDAAAA3AAAAA8AAAAAAAAAAAAA&#10;AAAAoQIAAGRycy9kb3ducmV2LnhtbFBLBQYAAAAABAAEAPkAAACRAwAAAAA=&#10;">
                  <v:stroke endarrow="block"/>
                </v:shape>
                <v:shape id="AutoShape 134" o:spid="_x0000_s1076" type="#_x0000_t32" style="position:absolute;left:15087;top:26225;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Text Box 135" o:spid="_x0000_s1077" type="#_x0000_t202" style="position:absolute;left:15036;top:23742;width:12777;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w:t>
                        </w:r>
                        <w:r w:rsidRPr="00A53EA3">
                          <w:rPr>
                            <w:rFonts w:hint="eastAsia"/>
                            <w:sz w:val="21"/>
                            <w:szCs w:val="21"/>
                          </w:rPr>
                          <w:t>VOCs</w:t>
                        </w:r>
                        <w:r w:rsidRPr="00A53EA3">
                          <w:rPr>
                            <w:rFonts w:hint="eastAsia"/>
                            <w:sz w:val="21"/>
                            <w:szCs w:val="21"/>
                          </w:rPr>
                          <w:t>、噪声、含油废水、废油渣</w:t>
                        </w:r>
                      </w:p>
                    </w:txbxContent>
                  </v:textbox>
                </v:shape>
                <v:group id="Group 136" o:spid="_x0000_s1078" style="position:absolute;left:15074;top:28727;width:9735;height:2591" coordorigin="4171,6411" coordsize="153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AutoShape 137" o:spid="_x0000_s1079" type="#_x0000_t32" style="position:absolute;left:4171;top:6642;width:22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Text Box 138" o:spid="_x0000_s1080" type="#_x0000_t202" style="position:absolute;left:4303;top:6411;width:140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VOCs</w:t>
                          </w:r>
                        </w:p>
                      </w:txbxContent>
                    </v:textbox>
                  </v:shape>
                </v:group>
                <v:shape id="Text Box 139" o:spid="_x0000_s1081" type="#_x0000_t202" style="position:absolute;left:15646;width:10014;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粉尘、边角料、噪声</w:t>
                        </w:r>
                      </w:p>
                    </w:txbxContent>
                  </v:textbox>
                </v:shape>
                <v:shape id="AutoShape 140" o:spid="_x0000_s1082" type="#_x0000_t32" style="position:absolute;left:35255;top:19507;width:1441;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5IlsQAAADcAAAADwAAAGRycy9kb3ducmV2LnhtbESPwWrDMBBE74X+g9hCbrVcQ0LrRDFp&#10;oBByCU0K7XGxNraItTKWajl/HwUKPQ4z84ZZVZPtxEiDN44VvGQ5COLaacONgq/Tx/MrCB+QNXaO&#10;ScGVPFTrx4cVltpF/qTxGBqRIOxLVNCG0JdS+roliz5zPXHyzm6wGJIcGqkHjAluO1nk+UJaNJwW&#10;Wuxp21J9Of5aBSYezNjvtvF9//3jdSRznTuj1Oxp2ixBBJrCf/ivvdMKisUb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kiWxAAAANwAAAAPAAAAAAAAAAAA&#10;AAAAAKECAABkcnMvZG93bnJldi54bWxQSwUGAAAAAAQABAD5AAAAkgMAAAAA&#10;">
                  <v:stroke endarrow="block"/>
                </v:shape>
                <v:shape id="Text Box 141" o:spid="_x0000_s1083" type="#_x0000_t202" style="position:absolute;left:31400;top:18199;width:466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海绵</w:t>
                        </w:r>
                      </w:p>
                    </w:txbxContent>
                  </v:textbox>
                </v:shape>
                <v:shape id="AutoShape 142" o:spid="_x0000_s1084" type="#_x0000_t32" style="position:absolute;left:35248;top:27527;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STcIAAADcAAAADwAAAGRycy9kb3ducmV2LnhtbESPQWsCMRSE70L/Q3gFb5pV0JbVKFYQ&#10;xIuohfb42Dx3g5uXZZNu1n9vBKHHYWa+YZbr3taio9Ybxwom4wwEceG04VLB92U3+gThA7LG2jEp&#10;uJOH9eptsMRcu8gn6s6hFAnCPkcFVQhNLqUvKrLox64hTt7VtRZDkm0pdYsxwW0tp1k2lxYNp4UK&#10;G9pWVNzOf1aBiUfTNftt/Dr8/Hodydxnzig1fO83CxCB+vAffrX3WsH0Y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HSTcIAAADcAAAADwAAAAAAAAAAAAAA&#10;AAChAgAAZHJzL2Rvd25yZXYueG1sUEsFBgAAAAAEAAQA+QAAAJADAAAAAA==&#10;">
                  <v:stroke endarrow="block"/>
                </v:shape>
                <v:shape id="Text Box 143" o:spid="_x0000_s1085" type="#_x0000_t202" style="position:absolute;left:27813;top:26187;width:889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皮革、布匹</w:t>
                        </w:r>
                      </w:p>
                    </w:txbxContent>
                  </v:textbox>
                </v:shape>
                <v:shape id="AutoShape 144" o:spid="_x0000_s1086" type="#_x0000_t32" style="position:absolute;left:35248;top:23558;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cMAAADcAAAADwAAAGRycy9kb3ducmV2LnhtbESPQWsCMRSE7wX/Q3iCt5pVaZ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f6aHDAAAA3AAAAA8AAAAAAAAAAAAA&#10;AAAAoQIAAGRycy9kb3ducmV2LnhtbFBLBQYAAAAABAAEAPkAAACRAwAAAAA=&#10;">
                  <v:stroke endarrow="block"/>
                </v:shape>
                <v:shape id="Text Box 145" o:spid="_x0000_s1087" type="#_x0000_t202" style="position:absolute;left:30226;top:22167;width:601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海绵胶</w:t>
                        </w:r>
                      </w:p>
                    </w:txbxContent>
                  </v:textbox>
                </v:shape>
                <v:shape id="AutoShape 146" o:spid="_x0000_s1088" type="#_x0000_t32" style="position:absolute;left:43688;top:19589;width:144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UTsMAAADcAAAADwAAAGRycy9kb3ducmV2LnhtbESPT2sCMRTE7wW/Q3iCt5pV0MrWKFUo&#10;iBfxD+jxsXndDd28LJt0s357Iwg9DjPzG2a57m0tOmq9caxgMs5AEBdOGy4VXM7f7wsQPiBrrB2T&#10;gjt5WK8Gb0vMtYt8pO4USpEg7HNUUIXQ5FL6oiKLfuwa4uT9uNZiSLItpW4xJrit5TTL5tKi4bRQ&#10;YUPbiorf059VYOLBdM1uGzf7683rSOY+c0ap0bD/+gQRqA//4Vd7pxVMP2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1E7DAAAA3AAAAA8AAAAAAAAAAAAA&#10;AAAAoQIAAGRycy9kb3ducmV2LnhtbFBLBQYAAAAABAAEAPkAAACRAwAAAAA=&#10;">
                  <v:stroke endarrow="block"/>
                </v:shape>
                <v:shape id="Text Box 147" o:spid="_x0000_s1089" type="#_x0000_t202" style="position:absolute;left:44418;top:18192;width:601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v:textbox>
                </v:shape>
                <v:shape id="AutoShape 148" o:spid="_x0000_s1090" type="#_x0000_t32" style="position:absolute;left:43688;top:27533;width:1441;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TvosIAAADcAAAADwAAAGRycy9kb3ducmV2LnhtbESPQWsCMRSE70L/Q3gFb5qtoJbVKFYo&#10;iBdRC+3xsXnuBjcvyybdrP/eCILHYWa+YZbr3taio9Ybxwo+xhkI4sJpw6WCn/P36BOED8gaa8ek&#10;4EYe1qu3wRJz7SIfqTuFUiQI+xwVVCE0uZS+qMiiH7uGOHkX11oMSbal1C3GBLe1nGTZTFo0nBYq&#10;bGhbUXE9/VsFJh5M1+y28Wv/++d1JHObOqPU8L3fLEAE6sMr/GzvtILJf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TvosIAAADcAAAADwAAAAAAAAAAAAAA&#10;AAChAgAAZHJzL2Rvd25yZXYueG1sUEsFBgAAAAAEAAQA+QAAAJADAAAAAA==&#10;">
                  <v:stroke endarrow="block"/>
                </v:shape>
                <v:shape id="Text Box 149" o:spid="_x0000_s1091" type="#_x0000_t202" style="position:absolute;left:44418;top:26136;width:601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v:textbox>
                </v:shape>
                <v:shape id="AutoShape 150" o:spid="_x0000_s1092" type="#_x0000_t32" style="position:absolute;left:43700;top:39535;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Text Box 151" o:spid="_x0000_s1093" type="#_x0000_t202" style="position:absolute;left:44430;top:38138;width:600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v:textbox>
                </v:shape>
                <v:shape id="AutoShape 152" o:spid="_x0000_s1094" type="#_x0000_t32" style="position:absolute;left:15182;top:39535;width:144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iasMAAADcAAAADwAAAGRycy9kb3ducmV2LnhtbESPwWrDMBBE74H+g9hCb4kcQ0twooQ0&#10;UDC5lLqB9rhYG1vEWhlLsey/rwqFHoeZecPsDpPtxEiDN44VrFcZCOLaacONgsvn23IDwgdkjZ1j&#10;UjCTh8P+YbHDQrvIHzRWoREJwr5ABW0IfSGlr1uy6FeuJ07e1Q0WQ5JDI/WAMcFtJ/Mse5EWDaeF&#10;Fns6tVTfqrtVYOK7GfvyFF/PX99eRzLzszNKPT1Oxy2IQFP4D/+1S60g36z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UomrDAAAA3AAAAA8AAAAAAAAAAAAA&#10;AAAAoQIAAGRycy9kb3ducmV2LnhtbFBLBQYAAAAABAAEAPkAAACRAwAAAAA=&#10;">
                  <v:stroke endarrow="block"/>
                </v:shape>
                <v:shape id="Text Box 153" o:spid="_x0000_s1095" type="#_x0000_t202" style="position:absolute;left:15913;top:38138;width:6318;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54" o:spid="_x0000_s1096" type="#_x0000_t35" style="position:absolute;left:11582;top:18199;width:28613;height:145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mSsMAAADcAAAADwAAAGRycy9kb3ducmV2LnhtbESPQWsCMRSE7wX/Q3iF3mrSFURWo4gg&#10;bY+ui+3xsXnuLm5e1iTq+u9NoeBxmJlvmMVqsJ24kg+tYw0fYwWCuHKm5VpDud++z0CEiGywc0wa&#10;7hRgtRy9LDA37sY7uhaxFgnCIUcNTYx9LmWoGrIYxq4nTt7ReYsxSV9L4/GW4LaTmVJTabHltNBg&#10;T5uGqlNxsRomqrwM5+/fenp2vlC70+Gn/My0fnsd1nMQkYb4DP+3v4yGbDaBv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5krDAAAA3AAAAA8AAAAAAAAAAAAA&#10;AAAAoQIAAGRycy9kb3ducmV2LnhtbFBLBQYAAAAABAAEAPkAAACRAwAAAAA=&#10;" adj="12209,25005">
                  <v:stroke endarrow="block"/>
                </v:shape>
                <v:shape id="AutoShape 155" o:spid="_x0000_s1097" type="#_x0000_t32" style="position:absolute;left:43688;top:31330;width:144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B8sQAAADcAAAADwAAAGRycy9kb3ducmV2LnhtbESPwWrDMBBE74X+g9hCb42ck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wHyxAAAANwAAAAPAAAAAAAAAAAA&#10;AAAAAKECAABkcnMvZG93bnJldi54bWxQSwUGAAAAAAQABAD5AAAAkgMAAAAA&#10;">
                  <v:stroke endarrow="block"/>
                </v:shape>
                <v:shape id="Text Box 156" o:spid="_x0000_s1098" type="#_x0000_t202" style="position:absolute;left:44418;top:29933;width:600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边角料</w:t>
                        </w:r>
                      </w:p>
                    </w:txbxContent>
                  </v:textbox>
                </v:shape>
                <v:shape id="AutoShape 157" o:spid="_x0000_s1099" type="#_x0000_t32" style="position:absolute;left:15182;top:6235;width:144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Text Box 158" o:spid="_x0000_s1100" type="#_x0000_t202" style="position:absolute;left:15913;top:4838;width:821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有机废气</w:t>
                        </w:r>
                      </w:p>
                    </w:txbxContent>
                  </v:textbox>
                </v:shape>
                <v:shape id="Text Box 159" o:spid="_x0000_s1101" type="#_x0000_t202" style="position:absolute;top:23901;width:8343;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油漆、天那水、固化剂</w:t>
                        </w:r>
                      </w:p>
                    </w:txbxContent>
                  </v:textbox>
                </v:shape>
                <v:shape id="AutoShape 160" o:spid="_x0000_s1102" type="#_x0000_t32" style="position:absolute;left:43681;top:23564;width:144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shape id="Text Box 161" o:spid="_x0000_s1103" type="#_x0000_t202" style="position:absolute;left:44227;top:22167;width:724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8D1580" w:rsidRPr="00A53EA3" w:rsidRDefault="008D1580" w:rsidP="008D1580">
                        <w:pPr>
                          <w:adjustRightInd w:val="0"/>
                          <w:snapToGrid w:val="0"/>
                          <w:spacing w:line="240" w:lineRule="auto"/>
                          <w:ind w:firstLineChars="0" w:firstLine="0"/>
                          <w:rPr>
                            <w:rFonts w:hint="eastAsia"/>
                            <w:sz w:val="21"/>
                            <w:szCs w:val="21"/>
                          </w:rPr>
                        </w:pPr>
                        <w:r w:rsidRPr="00A53EA3">
                          <w:rPr>
                            <w:rFonts w:hint="eastAsia"/>
                            <w:sz w:val="21"/>
                            <w:szCs w:val="21"/>
                          </w:rPr>
                          <w:t>有机废气</w:t>
                        </w:r>
                      </w:p>
                    </w:txbxContent>
                  </v:textbox>
                </v:shape>
                <w10:anchorlock/>
              </v:group>
            </w:pict>
          </mc:Fallback>
        </mc:AlternateContent>
      </w:r>
    </w:p>
    <w:p w:rsidR="008D1580" w:rsidRPr="00E879F3" w:rsidRDefault="008D1580" w:rsidP="008D1580">
      <w:pPr>
        <w:ind w:firstLineChars="0" w:firstLine="0"/>
        <w:rPr>
          <w:rFonts w:ascii="Times New Roman" w:eastAsia="宋体" w:hAnsi="Times New Roman" w:cs="Times New Roman"/>
          <w:szCs w:val="24"/>
        </w:rPr>
      </w:pPr>
    </w:p>
    <w:p w:rsidR="008D1580" w:rsidRPr="00E879F3" w:rsidRDefault="008D1580" w:rsidP="008D1580">
      <w:pPr>
        <w:pStyle w:val="affa"/>
        <w:rPr>
          <w:rFonts w:ascii="Times New Roman" w:cs="Times New Roman"/>
        </w:rPr>
      </w:pPr>
      <w:r w:rsidRPr="00E879F3">
        <w:rPr>
          <w:rFonts w:ascii="Times New Roman" w:cs="Times New Roman"/>
        </w:rPr>
        <w:t>图</w:t>
      </w:r>
      <w:r w:rsidRPr="00E879F3">
        <w:rPr>
          <w:rFonts w:ascii="Times New Roman" w:cs="Times New Roman"/>
        </w:rPr>
        <w:t xml:space="preserve">3-1-1 </w:t>
      </w:r>
      <w:r w:rsidRPr="00E879F3">
        <w:rPr>
          <w:rFonts w:ascii="Times New Roman" w:cs="Times New Roman"/>
        </w:rPr>
        <w:t>公司主要产品生产工艺流程</w:t>
      </w:r>
    </w:p>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主要工艺流程说明如下：</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1</w:t>
      </w:r>
      <w:r w:rsidRPr="00E879F3">
        <w:rPr>
          <w:rFonts w:ascii="Times New Roman" w:eastAsia="宋体" w:hAnsi="Times New Roman" w:cs="Times New Roman"/>
          <w:szCs w:val="24"/>
        </w:rPr>
        <w:t>）开料是指按照零件尺寸规格和质量要求，将成材</w:t>
      </w:r>
      <w:proofErr w:type="gramStart"/>
      <w:r w:rsidRPr="00E879F3">
        <w:rPr>
          <w:rFonts w:ascii="Times New Roman" w:eastAsia="宋体" w:hAnsi="Times New Roman" w:cs="Times New Roman"/>
          <w:szCs w:val="24"/>
        </w:rPr>
        <w:t>锯</w:t>
      </w:r>
      <w:proofErr w:type="gramEnd"/>
      <w:r w:rsidRPr="00E879F3">
        <w:rPr>
          <w:rFonts w:ascii="Times New Roman" w:eastAsia="宋体" w:hAnsi="Times New Roman" w:cs="Times New Roman"/>
          <w:szCs w:val="24"/>
        </w:rPr>
        <w:t>割成各种规格、形状的毛料的加工过程。</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2</w:t>
      </w:r>
      <w:r w:rsidRPr="00E879F3">
        <w:rPr>
          <w:rFonts w:ascii="Times New Roman" w:eastAsia="宋体" w:hAnsi="Times New Roman" w:cs="Times New Roman"/>
          <w:szCs w:val="24"/>
        </w:rPr>
        <w:t>）拼板是指将开料后一定尺寸的原料，通过拼板胶上下粘合，并利用复合液压机加压一定时间，拼成符合加工要求的材料的过程。</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3</w:t>
      </w:r>
      <w:r w:rsidRPr="00E879F3">
        <w:rPr>
          <w:rFonts w:ascii="Times New Roman" w:eastAsia="宋体" w:hAnsi="Times New Roman" w:cs="Times New Roman"/>
          <w:szCs w:val="24"/>
        </w:rPr>
        <w:t>）机加工是指木材的净料加工，包括榫头加工、榫槽或榫眼加工、型面加工及表面修整等内容。榫头利用开榫机加工。榫槽加工在铣床上完成。榫眼加工在钻床或铣床上完成。型面的加工在铣床上加工，部分利用压刨。</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4</w:t>
      </w:r>
      <w:r w:rsidRPr="00E879F3">
        <w:rPr>
          <w:rFonts w:ascii="Times New Roman" w:eastAsia="宋体" w:hAnsi="Times New Roman" w:cs="Times New Roman"/>
          <w:szCs w:val="24"/>
        </w:rPr>
        <w:t>）雕花是指在半成品木材上雕刻图案、花纹的过程，包括电脑雕刻和手工雕刻。</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5</w:t>
      </w:r>
      <w:r w:rsidRPr="00E879F3">
        <w:rPr>
          <w:rFonts w:ascii="Times New Roman" w:eastAsia="宋体" w:hAnsi="Times New Roman" w:cs="Times New Roman"/>
          <w:szCs w:val="24"/>
        </w:rPr>
        <w:t>）刨光是指利用平刨机等设备除去加工所产生的各种表面不平度的过程。</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lastRenderedPageBreak/>
        <w:t>（</w:t>
      </w:r>
      <w:r w:rsidRPr="00E879F3">
        <w:rPr>
          <w:rFonts w:ascii="Times New Roman" w:eastAsia="宋体" w:hAnsi="Times New Roman" w:cs="Times New Roman"/>
          <w:szCs w:val="24"/>
        </w:rPr>
        <w:t>6</w:t>
      </w:r>
      <w:r w:rsidRPr="00E879F3">
        <w:rPr>
          <w:rFonts w:ascii="Times New Roman" w:eastAsia="宋体" w:hAnsi="Times New Roman" w:cs="Times New Roman"/>
          <w:szCs w:val="24"/>
        </w:rPr>
        <w:t>）组装是指将加工好的零件组装成为部件，如将木材拼接成面板框架。零件组装成部件后，有的部件需进行进一步的加工，对可能存在的一些误差进行修整。</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7</w:t>
      </w:r>
      <w:r w:rsidRPr="00E879F3">
        <w:rPr>
          <w:rFonts w:ascii="Times New Roman" w:eastAsia="宋体" w:hAnsi="Times New Roman" w:cs="Times New Roman"/>
          <w:szCs w:val="24"/>
        </w:rPr>
        <w:t>）涂</w:t>
      </w:r>
      <w:proofErr w:type="gramStart"/>
      <w:r w:rsidRPr="00E879F3">
        <w:rPr>
          <w:rFonts w:ascii="Times New Roman" w:eastAsia="宋体" w:hAnsi="Times New Roman" w:cs="Times New Roman"/>
          <w:szCs w:val="24"/>
        </w:rPr>
        <w:t>装包括调</w:t>
      </w:r>
      <w:proofErr w:type="gramEnd"/>
      <w:r w:rsidRPr="00E879F3">
        <w:rPr>
          <w:rFonts w:ascii="Times New Roman" w:eastAsia="宋体" w:hAnsi="Times New Roman" w:cs="Times New Roman"/>
          <w:szCs w:val="24"/>
        </w:rPr>
        <w:t>油、底油、油磨和面油，是指按照不同装饰要求对半成品表面进行涂</w:t>
      </w:r>
      <w:proofErr w:type="gramStart"/>
      <w:r w:rsidRPr="00E879F3">
        <w:rPr>
          <w:rFonts w:ascii="Times New Roman" w:eastAsia="宋体" w:hAnsi="Times New Roman" w:cs="Times New Roman"/>
          <w:szCs w:val="24"/>
        </w:rPr>
        <w:t>装加工</w:t>
      </w:r>
      <w:proofErr w:type="gramEnd"/>
      <w:r w:rsidRPr="00E879F3">
        <w:rPr>
          <w:rFonts w:ascii="Times New Roman" w:eastAsia="宋体" w:hAnsi="Times New Roman" w:cs="Times New Roman"/>
          <w:szCs w:val="24"/>
        </w:rPr>
        <w:t>的过程，以起到保护与装饰作用。</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8</w:t>
      </w:r>
      <w:r w:rsidRPr="00E879F3">
        <w:rPr>
          <w:rFonts w:ascii="Times New Roman" w:eastAsia="宋体" w:hAnsi="Times New Roman" w:cs="Times New Roman"/>
          <w:szCs w:val="24"/>
        </w:rPr>
        <w:t>）晾干是</w:t>
      </w:r>
      <w:proofErr w:type="gramStart"/>
      <w:r w:rsidRPr="00E879F3">
        <w:rPr>
          <w:rFonts w:ascii="Times New Roman" w:eastAsia="宋体" w:hAnsi="Times New Roman" w:cs="Times New Roman"/>
          <w:szCs w:val="24"/>
        </w:rPr>
        <w:t>指将涂装后</w:t>
      </w:r>
      <w:proofErr w:type="gramEnd"/>
      <w:r w:rsidRPr="00E879F3">
        <w:rPr>
          <w:rFonts w:ascii="Times New Roman" w:eastAsia="宋体" w:hAnsi="Times New Roman" w:cs="Times New Roman"/>
          <w:szCs w:val="24"/>
        </w:rPr>
        <w:t>的产品进行自然风干的过程。</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9</w:t>
      </w:r>
      <w:r w:rsidRPr="00E879F3">
        <w:rPr>
          <w:rFonts w:ascii="Times New Roman" w:eastAsia="宋体" w:hAnsi="Times New Roman" w:cs="Times New Roman"/>
          <w:szCs w:val="24"/>
        </w:rPr>
        <w:t>）包装是指将加工完成的产品用特定材料进行包装出货的过程。</w:t>
      </w: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1.1.2</w:t>
      </w:r>
      <w:r w:rsidRPr="00E879F3">
        <w:rPr>
          <w:rFonts w:ascii="Times New Roman" w:eastAsia="宋体" w:hAnsi="Times New Roman" w:cs="Times New Roman"/>
          <w:b/>
          <w:bCs/>
          <w:kern w:val="0"/>
          <w:sz w:val="28"/>
          <w:szCs w:val="28"/>
        </w:rPr>
        <w:t>企业原辅材料、水、能源消耗</w:t>
      </w: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原辅材料消耗</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公司主要生产原料为：木材、油漆、天那水、固化剂、海绵、仿皮、布匹、五金、胶水等。主要原辅料消耗情况如下表所示。</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3-1-2 </w:t>
      </w:r>
      <w:r w:rsidRPr="00E879F3">
        <w:rPr>
          <w:rFonts w:ascii="Times New Roman" w:cs="Times New Roman"/>
        </w:rPr>
        <w:t>公司主要原辅料消耗情况一览表</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290"/>
        <w:gridCol w:w="751"/>
        <w:gridCol w:w="1267"/>
        <w:gridCol w:w="1393"/>
        <w:gridCol w:w="1267"/>
        <w:gridCol w:w="1417"/>
      </w:tblGrid>
      <w:tr w:rsidR="008D1580" w:rsidRPr="00E879F3" w:rsidTr="00ED7515">
        <w:trPr>
          <w:trHeight w:val="340"/>
          <w:tblHeader/>
          <w:jc w:val="center"/>
        </w:trPr>
        <w:tc>
          <w:tcPr>
            <w:tcW w:w="720" w:type="dxa"/>
            <w:vAlign w:val="center"/>
          </w:tcPr>
          <w:p w:rsidR="008D1580" w:rsidRPr="00E879F3" w:rsidRDefault="008D1580" w:rsidP="00ED7515">
            <w:pPr>
              <w:pStyle w:val="af0"/>
              <w:rPr>
                <w:rFonts w:cs="Times New Roman"/>
                <w:b/>
              </w:rPr>
            </w:pPr>
            <w:r w:rsidRPr="00E879F3">
              <w:rPr>
                <w:rFonts w:cs="Times New Roman"/>
                <w:b/>
              </w:rPr>
              <w:t>序号</w:t>
            </w:r>
          </w:p>
        </w:tc>
        <w:tc>
          <w:tcPr>
            <w:tcW w:w="1335" w:type="dxa"/>
            <w:vAlign w:val="center"/>
          </w:tcPr>
          <w:p w:rsidR="008D1580" w:rsidRPr="00E879F3" w:rsidRDefault="008D1580" w:rsidP="00ED7515">
            <w:pPr>
              <w:pStyle w:val="af0"/>
              <w:rPr>
                <w:rFonts w:cs="Times New Roman"/>
                <w:b/>
              </w:rPr>
            </w:pPr>
            <w:r w:rsidRPr="00E879F3">
              <w:rPr>
                <w:rFonts w:cs="Times New Roman"/>
                <w:b/>
              </w:rPr>
              <w:t>原辅料名称</w:t>
            </w:r>
          </w:p>
        </w:tc>
        <w:tc>
          <w:tcPr>
            <w:tcW w:w="768" w:type="dxa"/>
            <w:vAlign w:val="center"/>
          </w:tcPr>
          <w:p w:rsidR="008D1580" w:rsidRPr="00E879F3" w:rsidRDefault="008D1580" w:rsidP="00ED7515">
            <w:pPr>
              <w:pStyle w:val="af0"/>
              <w:rPr>
                <w:rFonts w:cs="Times New Roman"/>
                <w:b/>
              </w:rPr>
            </w:pPr>
            <w:r w:rsidRPr="00E879F3">
              <w:rPr>
                <w:rFonts w:cs="Times New Roman"/>
                <w:b/>
              </w:rPr>
              <w:t>单位</w:t>
            </w:r>
          </w:p>
        </w:tc>
        <w:tc>
          <w:tcPr>
            <w:tcW w:w="1300" w:type="dxa"/>
            <w:vAlign w:val="center"/>
          </w:tcPr>
          <w:p w:rsidR="008D1580" w:rsidRPr="00E879F3" w:rsidRDefault="008D1580" w:rsidP="00ED7515">
            <w:pPr>
              <w:pStyle w:val="af0"/>
              <w:rPr>
                <w:rFonts w:cs="Times New Roman"/>
                <w:b/>
              </w:rPr>
            </w:pPr>
            <w:r w:rsidRPr="00E879F3">
              <w:rPr>
                <w:rFonts w:cs="Times New Roman"/>
                <w:b/>
              </w:rPr>
              <w:t>2011</w:t>
            </w:r>
            <w:r w:rsidRPr="00E879F3">
              <w:rPr>
                <w:rFonts w:cs="Times New Roman"/>
                <w:b/>
              </w:rPr>
              <w:t>年用量</w:t>
            </w:r>
          </w:p>
        </w:tc>
        <w:tc>
          <w:tcPr>
            <w:tcW w:w="1432" w:type="dxa"/>
            <w:vAlign w:val="center"/>
          </w:tcPr>
          <w:p w:rsidR="008D1580" w:rsidRPr="00E879F3" w:rsidRDefault="008D1580" w:rsidP="00ED7515">
            <w:pPr>
              <w:pStyle w:val="af0"/>
              <w:rPr>
                <w:rFonts w:cs="Times New Roman"/>
                <w:b/>
              </w:rPr>
            </w:pPr>
            <w:r w:rsidRPr="00E879F3">
              <w:rPr>
                <w:rFonts w:cs="Times New Roman"/>
                <w:b/>
              </w:rPr>
              <w:t>2012</w:t>
            </w:r>
            <w:r w:rsidRPr="00E879F3">
              <w:rPr>
                <w:rFonts w:cs="Times New Roman"/>
                <w:b/>
              </w:rPr>
              <w:t>年用量</w:t>
            </w:r>
          </w:p>
        </w:tc>
        <w:tc>
          <w:tcPr>
            <w:tcW w:w="1300" w:type="dxa"/>
            <w:vAlign w:val="center"/>
          </w:tcPr>
          <w:p w:rsidR="008D1580" w:rsidRPr="00E879F3" w:rsidRDefault="008D1580" w:rsidP="00ED7515">
            <w:pPr>
              <w:pStyle w:val="af0"/>
              <w:rPr>
                <w:rFonts w:cs="Times New Roman"/>
                <w:b/>
              </w:rPr>
            </w:pPr>
            <w:r w:rsidRPr="00E879F3">
              <w:rPr>
                <w:rFonts w:cs="Times New Roman"/>
                <w:b/>
              </w:rPr>
              <w:t>2013</w:t>
            </w:r>
            <w:r w:rsidRPr="00E879F3">
              <w:rPr>
                <w:rFonts w:cs="Times New Roman"/>
                <w:b/>
              </w:rPr>
              <w:t>年上半年用量</w:t>
            </w:r>
          </w:p>
        </w:tc>
        <w:tc>
          <w:tcPr>
            <w:tcW w:w="1457" w:type="dxa"/>
            <w:vAlign w:val="center"/>
          </w:tcPr>
          <w:p w:rsidR="008D1580" w:rsidRPr="00E879F3" w:rsidRDefault="008D1580" w:rsidP="00ED7515">
            <w:pPr>
              <w:pStyle w:val="af0"/>
              <w:rPr>
                <w:rFonts w:cs="Times New Roman"/>
                <w:b/>
              </w:rPr>
            </w:pPr>
            <w:r w:rsidRPr="00E879F3">
              <w:rPr>
                <w:rFonts w:cs="Times New Roman"/>
                <w:b/>
              </w:rPr>
              <w:t>应用工序</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1</w:t>
            </w:r>
          </w:p>
        </w:tc>
        <w:tc>
          <w:tcPr>
            <w:tcW w:w="1335" w:type="dxa"/>
            <w:vAlign w:val="center"/>
          </w:tcPr>
          <w:p w:rsidR="008D1580" w:rsidRPr="00E879F3" w:rsidRDefault="008D1580" w:rsidP="00ED7515">
            <w:pPr>
              <w:pStyle w:val="af0"/>
              <w:rPr>
                <w:rFonts w:cs="Times New Roman"/>
              </w:rPr>
            </w:pPr>
            <w:r w:rsidRPr="00E879F3">
              <w:rPr>
                <w:rFonts w:cs="Times New Roman"/>
              </w:rPr>
              <w:t>木材</w:t>
            </w:r>
          </w:p>
        </w:tc>
        <w:tc>
          <w:tcPr>
            <w:tcW w:w="768" w:type="dxa"/>
            <w:vAlign w:val="center"/>
          </w:tcPr>
          <w:p w:rsidR="008D1580" w:rsidRPr="00E879F3" w:rsidRDefault="008D1580" w:rsidP="00ED7515">
            <w:pPr>
              <w:pStyle w:val="af0"/>
              <w:rPr>
                <w:rFonts w:cs="Times New Roman"/>
              </w:rPr>
            </w:pPr>
            <w:r w:rsidRPr="00E879F3">
              <w:rPr>
                <w:rFonts w:cs="Times New Roman"/>
              </w:rPr>
              <w:t>立方</w:t>
            </w:r>
          </w:p>
        </w:tc>
        <w:tc>
          <w:tcPr>
            <w:tcW w:w="1300" w:type="dxa"/>
            <w:vAlign w:val="center"/>
          </w:tcPr>
          <w:p w:rsidR="008D1580" w:rsidRPr="00E879F3" w:rsidRDefault="008D1580" w:rsidP="00ED7515">
            <w:pPr>
              <w:pStyle w:val="af0"/>
              <w:rPr>
                <w:rFonts w:cs="Times New Roman"/>
              </w:rPr>
            </w:pPr>
            <w:r w:rsidRPr="00E879F3">
              <w:rPr>
                <w:rFonts w:cs="Times New Roman"/>
              </w:rPr>
              <w:t>670</w:t>
            </w:r>
          </w:p>
        </w:tc>
        <w:tc>
          <w:tcPr>
            <w:tcW w:w="1432" w:type="dxa"/>
            <w:vAlign w:val="center"/>
          </w:tcPr>
          <w:p w:rsidR="008D1580" w:rsidRPr="00E879F3" w:rsidRDefault="008D1580" w:rsidP="00ED7515">
            <w:pPr>
              <w:pStyle w:val="af0"/>
              <w:rPr>
                <w:rFonts w:cs="Times New Roman"/>
              </w:rPr>
            </w:pPr>
            <w:r w:rsidRPr="00E879F3">
              <w:rPr>
                <w:rFonts w:cs="Times New Roman"/>
              </w:rPr>
              <w:t>647</w:t>
            </w:r>
          </w:p>
        </w:tc>
        <w:tc>
          <w:tcPr>
            <w:tcW w:w="1300" w:type="dxa"/>
            <w:vAlign w:val="center"/>
          </w:tcPr>
          <w:p w:rsidR="008D1580" w:rsidRPr="00E879F3" w:rsidRDefault="008D1580" w:rsidP="00ED7515">
            <w:pPr>
              <w:pStyle w:val="af0"/>
              <w:rPr>
                <w:rFonts w:cs="Times New Roman"/>
              </w:rPr>
            </w:pPr>
            <w:r w:rsidRPr="00E879F3">
              <w:rPr>
                <w:rFonts w:cs="Times New Roman"/>
              </w:rPr>
              <w:t>220</w:t>
            </w:r>
          </w:p>
        </w:tc>
        <w:tc>
          <w:tcPr>
            <w:tcW w:w="1457" w:type="dxa"/>
            <w:vAlign w:val="center"/>
          </w:tcPr>
          <w:p w:rsidR="008D1580" w:rsidRPr="00E879F3" w:rsidRDefault="008D1580" w:rsidP="00ED7515">
            <w:pPr>
              <w:pStyle w:val="af0"/>
              <w:rPr>
                <w:rFonts w:cs="Times New Roman"/>
              </w:rPr>
            </w:pPr>
            <w:r w:rsidRPr="00E879F3">
              <w:rPr>
                <w:rFonts w:cs="Times New Roman"/>
              </w:rPr>
              <w:t>生产主材</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2</w:t>
            </w:r>
          </w:p>
        </w:tc>
        <w:tc>
          <w:tcPr>
            <w:tcW w:w="1335" w:type="dxa"/>
            <w:vAlign w:val="center"/>
          </w:tcPr>
          <w:p w:rsidR="008D1580" w:rsidRPr="00E879F3" w:rsidRDefault="008D1580" w:rsidP="00ED7515">
            <w:pPr>
              <w:pStyle w:val="af0"/>
              <w:rPr>
                <w:rFonts w:cs="Times New Roman"/>
              </w:rPr>
            </w:pPr>
            <w:r w:rsidRPr="00E879F3">
              <w:rPr>
                <w:rFonts w:cs="Times New Roman"/>
              </w:rPr>
              <w:t>油漆</w:t>
            </w:r>
          </w:p>
        </w:tc>
        <w:tc>
          <w:tcPr>
            <w:tcW w:w="768" w:type="dxa"/>
            <w:vAlign w:val="center"/>
          </w:tcPr>
          <w:p w:rsidR="008D1580" w:rsidRPr="00E879F3" w:rsidRDefault="008D1580" w:rsidP="00ED7515">
            <w:pPr>
              <w:pStyle w:val="af0"/>
              <w:rPr>
                <w:rFonts w:cs="Times New Roman"/>
              </w:rPr>
            </w:pPr>
            <w:r w:rsidRPr="00E879F3">
              <w:rPr>
                <w:rFonts w:cs="Times New Roman"/>
              </w:rPr>
              <w:t>吨</w:t>
            </w:r>
          </w:p>
        </w:tc>
        <w:tc>
          <w:tcPr>
            <w:tcW w:w="1300" w:type="dxa"/>
            <w:vAlign w:val="center"/>
          </w:tcPr>
          <w:p w:rsidR="008D1580" w:rsidRPr="00E879F3" w:rsidRDefault="008D1580" w:rsidP="00ED7515">
            <w:pPr>
              <w:pStyle w:val="af0"/>
              <w:rPr>
                <w:rFonts w:cs="Times New Roman"/>
              </w:rPr>
            </w:pPr>
            <w:r w:rsidRPr="00E879F3">
              <w:rPr>
                <w:rFonts w:cs="Times New Roman"/>
              </w:rPr>
              <w:t>16</w:t>
            </w:r>
          </w:p>
        </w:tc>
        <w:tc>
          <w:tcPr>
            <w:tcW w:w="1432" w:type="dxa"/>
            <w:vAlign w:val="center"/>
          </w:tcPr>
          <w:p w:rsidR="008D1580" w:rsidRPr="00E879F3" w:rsidRDefault="008D1580" w:rsidP="00ED7515">
            <w:pPr>
              <w:pStyle w:val="af0"/>
              <w:rPr>
                <w:rFonts w:cs="Times New Roman"/>
              </w:rPr>
            </w:pPr>
            <w:r w:rsidRPr="00E879F3">
              <w:rPr>
                <w:rFonts w:cs="Times New Roman"/>
              </w:rPr>
              <w:t>15</w:t>
            </w:r>
          </w:p>
        </w:tc>
        <w:tc>
          <w:tcPr>
            <w:tcW w:w="1300" w:type="dxa"/>
            <w:vAlign w:val="center"/>
          </w:tcPr>
          <w:p w:rsidR="008D1580" w:rsidRPr="00E879F3" w:rsidRDefault="008D1580" w:rsidP="00ED7515">
            <w:pPr>
              <w:pStyle w:val="af0"/>
              <w:rPr>
                <w:rFonts w:cs="Times New Roman"/>
              </w:rPr>
            </w:pPr>
            <w:r w:rsidRPr="00E879F3">
              <w:rPr>
                <w:rFonts w:cs="Times New Roman"/>
              </w:rPr>
              <w:t>7.5</w:t>
            </w:r>
          </w:p>
        </w:tc>
        <w:tc>
          <w:tcPr>
            <w:tcW w:w="1457" w:type="dxa"/>
            <w:vAlign w:val="center"/>
          </w:tcPr>
          <w:p w:rsidR="008D1580" w:rsidRPr="00E879F3" w:rsidRDefault="008D1580" w:rsidP="00ED7515">
            <w:pPr>
              <w:pStyle w:val="af0"/>
              <w:rPr>
                <w:rFonts w:cs="Times New Roman"/>
              </w:rPr>
            </w:pPr>
            <w:r w:rsidRPr="00E879F3">
              <w:rPr>
                <w:rFonts w:cs="Times New Roman"/>
              </w:rPr>
              <w:t>调漆、喷漆用</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3</w:t>
            </w:r>
          </w:p>
        </w:tc>
        <w:tc>
          <w:tcPr>
            <w:tcW w:w="1335" w:type="dxa"/>
            <w:vAlign w:val="center"/>
          </w:tcPr>
          <w:p w:rsidR="008D1580" w:rsidRPr="00E879F3" w:rsidRDefault="008D1580" w:rsidP="00ED7515">
            <w:pPr>
              <w:pStyle w:val="af0"/>
              <w:rPr>
                <w:rFonts w:cs="Times New Roman"/>
              </w:rPr>
            </w:pPr>
            <w:r w:rsidRPr="00E879F3">
              <w:rPr>
                <w:rFonts w:cs="Times New Roman"/>
              </w:rPr>
              <w:t>天那水</w:t>
            </w:r>
          </w:p>
        </w:tc>
        <w:tc>
          <w:tcPr>
            <w:tcW w:w="768" w:type="dxa"/>
            <w:vAlign w:val="center"/>
          </w:tcPr>
          <w:p w:rsidR="008D1580" w:rsidRPr="00E879F3" w:rsidRDefault="008D1580" w:rsidP="00ED7515">
            <w:pPr>
              <w:pStyle w:val="af0"/>
              <w:rPr>
                <w:rFonts w:cs="Times New Roman"/>
              </w:rPr>
            </w:pPr>
            <w:r w:rsidRPr="00E879F3">
              <w:rPr>
                <w:rFonts w:cs="Times New Roman"/>
              </w:rPr>
              <w:t>吨</w:t>
            </w:r>
          </w:p>
        </w:tc>
        <w:tc>
          <w:tcPr>
            <w:tcW w:w="1300" w:type="dxa"/>
            <w:vAlign w:val="center"/>
          </w:tcPr>
          <w:p w:rsidR="008D1580" w:rsidRPr="00E879F3" w:rsidRDefault="008D1580" w:rsidP="00ED7515">
            <w:pPr>
              <w:pStyle w:val="af0"/>
              <w:rPr>
                <w:rFonts w:cs="Times New Roman"/>
              </w:rPr>
            </w:pPr>
            <w:r w:rsidRPr="00E879F3">
              <w:rPr>
                <w:rFonts w:cs="Times New Roman"/>
              </w:rPr>
              <w:t>8</w:t>
            </w:r>
          </w:p>
        </w:tc>
        <w:tc>
          <w:tcPr>
            <w:tcW w:w="1432" w:type="dxa"/>
            <w:vAlign w:val="center"/>
          </w:tcPr>
          <w:p w:rsidR="008D1580" w:rsidRPr="00E879F3" w:rsidRDefault="008D1580" w:rsidP="00ED7515">
            <w:pPr>
              <w:pStyle w:val="af0"/>
              <w:rPr>
                <w:rFonts w:cs="Times New Roman"/>
              </w:rPr>
            </w:pPr>
            <w:r w:rsidRPr="00E879F3">
              <w:rPr>
                <w:rFonts w:cs="Times New Roman"/>
              </w:rPr>
              <w:t>7.9</w:t>
            </w:r>
          </w:p>
        </w:tc>
        <w:tc>
          <w:tcPr>
            <w:tcW w:w="1300" w:type="dxa"/>
            <w:vAlign w:val="center"/>
          </w:tcPr>
          <w:p w:rsidR="008D1580" w:rsidRPr="00E879F3" w:rsidRDefault="008D1580" w:rsidP="00ED7515">
            <w:pPr>
              <w:pStyle w:val="af0"/>
              <w:rPr>
                <w:rFonts w:cs="Times New Roman"/>
              </w:rPr>
            </w:pPr>
            <w:r w:rsidRPr="00E879F3">
              <w:rPr>
                <w:rFonts w:cs="Times New Roman"/>
              </w:rPr>
              <w:t>3.7</w:t>
            </w:r>
          </w:p>
        </w:tc>
        <w:tc>
          <w:tcPr>
            <w:tcW w:w="1457" w:type="dxa"/>
            <w:vAlign w:val="center"/>
          </w:tcPr>
          <w:p w:rsidR="008D1580" w:rsidRPr="00E879F3" w:rsidRDefault="008D1580" w:rsidP="00ED7515">
            <w:pPr>
              <w:pStyle w:val="af0"/>
              <w:rPr>
                <w:rFonts w:cs="Times New Roman"/>
              </w:rPr>
            </w:pPr>
            <w:r w:rsidRPr="00E879F3">
              <w:rPr>
                <w:rFonts w:cs="Times New Roman"/>
              </w:rPr>
              <w:t>调漆、喷漆用</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4</w:t>
            </w:r>
          </w:p>
        </w:tc>
        <w:tc>
          <w:tcPr>
            <w:tcW w:w="1335" w:type="dxa"/>
            <w:vAlign w:val="center"/>
          </w:tcPr>
          <w:p w:rsidR="008D1580" w:rsidRPr="00E879F3" w:rsidRDefault="008D1580" w:rsidP="00ED7515">
            <w:pPr>
              <w:pStyle w:val="af0"/>
              <w:rPr>
                <w:rFonts w:cs="Times New Roman"/>
              </w:rPr>
            </w:pPr>
            <w:r w:rsidRPr="00E879F3">
              <w:rPr>
                <w:rFonts w:cs="Times New Roman"/>
              </w:rPr>
              <w:t>固化剂</w:t>
            </w:r>
          </w:p>
        </w:tc>
        <w:tc>
          <w:tcPr>
            <w:tcW w:w="768" w:type="dxa"/>
            <w:vAlign w:val="center"/>
          </w:tcPr>
          <w:p w:rsidR="008D1580" w:rsidRPr="00E879F3" w:rsidRDefault="008D1580" w:rsidP="00ED7515">
            <w:pPr>
              <w:pStyle w:val="af0"/>
              <w:rPr>
                <w:rFonts w:cs="Times New Roman"/>
              </w:rPr>
            </w:pPr>
            <w:r w:rsidRPr="00E879F3">
              <w:rPr>
                <w:rFonts w:cs="Times New Roman"/>
              </w:rPr>
              <w:t>吨</w:t>
            </w:r>
          </w:p>
        </w:tc>
        <w:tc>
          <w:tcPr>
            <w:tcW w:w="1300" w:type="dxa"/>
            <w:vAlign w:val="center"/>
          </w:tcPr>
          <w:p w:rsidR="008D1580" w:rsidRPr="00E879F3" w:rsidRDefault="008D1580" w:rsidP="00ED7515">
            <w:pPr>
              <w:pStyle w:val="af0"/>
              <w:rPr>
                <w:rFonts w:cs="Times New Roman"/>
              </w:rPr>
            </w:pPr>
            <w:r w:rsidRPr="00E879F3">
              <w:rPr>
                <w:rFonts w:cs="Times New Roman"/>
              </w:rPr>
              <w:t>2.2</w:t>
            </w:r>
          </w:p>
        </w:tc>
        <w:tc>
          <w:tcPr>
            <w:tcW w:w="1432" w:type="dxa"/>
            <w:vAlign w:val="center"/>
          </w:tcPr>
          <w:p w:rsidR="008D1580" w:rsidRPr="00E879F3" w:rsidRDefault="008D1580" w:rsidP="00ED7515">
            <w:pPr>
              <w:pStyle w:val="af0"/>
              <w:rPr>
                <w:rFonts w:cs="Times New Roman"/>
              </w:rPr>
            </w:pPr>
            <w:r w:rsidRPr="00E879F3">
              <w:rPr>
                <w:rFonts w:cs="Times New Roman"/>
              </w:rPr>
              <w:t>2.1</w:t>
            </w:r>
          </w:p>
        </w:tc>
        <w:tc>
          <w:tcPr>
            <w:tcW w:w="1300" w:type="dxa"/>
            <w:vAlign w:val="center"/>
          </w:tcPr>
          <w:p w:rsidR="008D1580" w:rsidRPr="00E879F3" w:rsidRDefault="008D1580" w:rsidP="00ED7515">
            <w:pPr>
              <w:pStyle w:val="af0"/>
              <w:rPr>
                <w:rFonts w:cs="Times New Roman"/>
              </w:rPr>
            </w:pPr>
            <w:r w:rsidRPr="00E879F3">
              <w:rPr>
                <w:rFonts w:cs="Times New Roman"/>
              </w:rPr>
              <w:t>1</w:t>
            </w:r>
          </w:p>
        </w:tc>
        <w:tc>
          <w:tcPr>
            <w:tcW w:w="1457" w:type="dxa"/>
            <w:vAlign w:val="center"/>
          </w:tcPr>
          <w:p w:rsidR="008D1580" w:rsidRPr="00E879F3" w:rsidRDefault="008D1580" w:rsidP="00ED7515">
            <w:pPr>
              <w:pStyle w:val="af0"/>
              <w:rPr>
                <w:rFonts w:cs="Times New Roman"/>
              </w:rPr>
            </w:pPr>
            <w:r w:rsidRPr="00E879F3">
              <w:rPr>
                <w:rFonts w:cs="Times New Roman"/>
              </w:rPr>
              <w:t>调漆、喷漆用</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5</w:t>
            </w:r>
          </w:p>
        </w:tc>
        <w:tc>
          <w:tcPr>
            <w:tcW w:w="1335" w:type="dxa"/>
            <w:vAlign w:val="center"/>
          </w:tcPr>
          <w:p w:rsidR="008D1580" w:rsidRPr="00E879F3" w:rsidRDefault="008D1580" w:rsidP="00ED7515">
            <w:pPr>
              <w:pStyle w:val="af0"/>
              <w:rPr>
                <w:rFonts w:cs="Times New Roman"/>
              </w:rPr>
            </w:pPr>
            <w:r w:rsidRPr="00E879F3">
              <w:rPr>
                <w:rFonts w:cs="Times New Roman"/>
              </w:rPr>
              <w:t>海绵</w:t>
            </w:r>
          </w:p>
        </w:tc>
        <w:tc>
          <w:tcPr>
            <w:tcW w:w="768" w:type="dxa"/>
            <w:vAlign w:val="center"/>
          </w:tcPr>
          <w:p w:rsidR="008D1580" w:rsidRPr="00E879F3" w:rsidRDefault="008D1580" w:rsidP="00ED7515">
            <w:pPr>
              <w:pStyle w:val="af0"/>
              <w:rPr>
                <w:rFonts w:cs="Times New Roman"/>
              </w:rPr>
            </w:pPr>
            <w:r w:rsidRPr="00E879F3">
              <w:rPr>
                <w:rFonts w:cs="Times New Roman"/>
              </w:rPr>
              <w:t>立方</w:t>
            </w:r>
          </w:p>
        </w:tc>
        <w:tc>
          <w:tcPr>
            <w:tcW w:w="1300" w:type="dxa"/>
            <w:vAlign w:val="center"/>
          </w:tcPr>
          <w:p w:rsidR="008D1580" w:rsidRPr="00E879F3" w:rsidRDefault="008D1580" w:rsidP="00ED7515">
            <w:pPr>
              <w:pStyle w:val="af0"/>
              <w:rPr>
                <w:rFonts w:cs="Times New Roman"/>
              </w:rPr>
            </w:pPr>
            <w:r w:rsidRPr="00E879F3">
              <w:rPr>
                <w:rFonts w:cs="Times New Roman"/>
              </w:rPr>
              <w:t>1200</w:t>
            </w:r>
          </w:p>
        </w:tc>
        <w:tc>
          <w:tcPr>
            <w:tcW w:w="1432" w:type="dxa"/>
            <w:vAlign w:val="center"/>
          </w:tcPr>
          <w:p w:rsidR="008D1580" w:rsidRPr="00E879F3" w:rsidRDefault="008D1580" w:rsidP="00ED7515">
            <w:pPr>
              <w:pStyle w:val="af0"/>
              <w:rPr>
                <w:rFonts w:cs="Times New Roman"/>
              </w:rPr>
            </w:pPr>
            <w:r w:rsidRPr="00E879F3">
              <w:rPr>
                <w:rFonts w:cs="Times New Roman"/>
              </w:rPr>
              <w:t>1000</w:t>
            </w:r>
          </w:p>
        </w:tc>
        <w:tc>
          <w:tcPr>
            <w:tcW w:w="1300" w:type="dxa"/>
            <w:vAlign w:val="center"/>
          </w:tcPr>
          <w:p w:rsidR="008D1580" w:rsidRPr="00E879F3" w:rsidRDefault="008D1580" w:rsidP="00ED7515">
            <w:pPr>
              <w:pStyle w:val="af0"/>
              <w:rPr>
                <w:rFonts w:cs="Times New Roman"/>
              </w:rPr>
            </w:pPr>
            <w:r w:rsidRPr="00E879F3">
              <w:rPr>
                <w:rFonts w:cs="Times New Roman"/>
              </w:rPr>
              <w:t>600</w:t>
            </w:r>
          </w:p>
        </w:tc>
        <w:tc>
          <w:tcPr>
            <w:tcW w:w="1457" w:type="dxa"/>
            <w:vAlign w:val="center"/>
          </w:tcPr>
          <w:p w:rsidR="008D1580" w:rsidRPr="00E879F3" w:rsidRDefault="008D1580" w:rsidP="00ED7515">
            <w:pPr>
              <w:pStyle w:val="af0"/>
              <w:rPr>
                <w:rFonts w:cs="Times New Roman"/>
              </w:rPr>
            </w:pPr>
            <w:r w:rsidRPr="00E879F3">
              <w:rPr>
                <w:rFonts w:cs="Times New Roman"/>
              </w:rPr>
              <w:t>生产辅料</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6</w:t>
            </w:r>
          </w:p>
        </w:tc>
        <w:tc>
          <w:tcPr>
            <w:tcW w:w="1335" w:type="dxa"/>
            <w:vAlign w:val="center"/>
          </w:tcPr>
          <w:p w:rsidR="008D1580" w:rsidRPr="00E879F3" w:rsidRDefault="008D1580" w:rsidP="00ED7515">
            <w:pPr>
              <w:pStyle w:val="af0"/>
              <w:rPr>
                <w:rFonts w:cs="Times New Roman"/>
              </w:rPr>
            </w:pPr>
            <w:r w:rsidRPr="00E879F3">
              <w:rPr>
                <w:rFonts w:cs="Times New Roman"/>
              </w:rPr>
              <w:t>皮革</w:t>
            </w:r>
          </w:p>
        </w:tc>
        <w:tc>
          <w:tcPr>
            <w:tcW w:w="768" w:type="dxa"/>
            <w:vAlign w:val="center"/>
          </w:tcPr>
          <w:p w:rsidR="008D1580" w:rsidRPr="00E879F3" w:rsidRDefault="008D1580" w:rsidP="00ED7515">
            <w:pPr>
              <w:pStyle w:val="af0"/>
              <w:rPr>
                <w:rFonts w:cs="Times New Roman"/>
              </w:rPr>
            </w:pPr>
            <w:r w:rsidRPr="00E879F3">
              <w:rPr>
                <w:rFonts w:cs="Times New Roman"/>
              </w:rPr>
              <w:t>平方</w:t>
            </w:r>
          </w:p>
        </w:tc>
        <w:tc>
          <w:tcPr>
            <w:tcW w:w="1300" w:type="dxa"/>
            <w:vAlign w:val="center"/>
          </w:tcPr>
          <w:p w:rsidR="008D1580" w:rsidRPr="00E879F3" w:rsidRDefault="008D1580" w:rsidP="00ED7515">
            <w:pPr>
              <w:pStyle w:val="af0"/>
              <w:rPr>
                <w:rFonts w:cs="Times New Roman"/>
              </w:rPr>
            </w:pPr>
            <w:r w:rsidRPr="00E879F3">
              <w:rPr>
                <w:rFonts w:cs="Times New Roman"/>
              </w:rPr>
              <w:t>5200</w:t>
            </w:r>
          </w:p>
        </w:tc>
        <w:tc>
          <w:tcPr>
            <w:tcW w:w="1432" w:type="dxa"/>
            <w:vAlign w:val="center"/>
          </w:tcPr>
          <w:p w:rsidR="008D1580" w:rsidRPr="00E879F3" w:rsidRDefault="008D1580" w:rsidP="00ED7515">
            <w:pPr>
              <w:pStyle w:val="af0"/>
              <w:rPr>
                <w:rFonts w:cs="Times New Roman"/>
              </w:rPr>
            </w:pPr>
            <w:r w:rsidRPr="00E879F3">
              <w:rPr>
                <w:rFonts w:cs="Times New Roman"/>
              </w:rPr>
              <w:t>4609</w:t>
            </w:r>
          </w:p>
        </w:tc>
        <w:tc>
          <w:tcPr>
            <w:tcW w:w="1300" w:type="dxa"/>
            <w:vAlign w:val="center"/>
          </w:tcPr>
          <w:p w:rsidR="008D1580" w:rsidRPr="00E879F3" w:rsidRDefault="008D1580" w:rsidP="00ED7515">
            <w:pPr>
              <w:pStyle w:val="af0"/>
              <w:rPr>
                <w:rFonts w:cs="Times New Roman"/>
              </w:rPr>
            </w:pPr>
            <w:r w:rsidRPr="00E879F3">
              <w:rPr>
                <w:rFonts w:cs="Times New Roman"/>
              </w:rPr>
              <w:t>2300</w:t>
            </w:r>
          </w:p>
        </w:tc>
        <w:tc>
          <w:tcPr>
            <w:tcW w:w="1457" w:type="dxa"/>
            <w:vAlign w:val="center"/>
          </w:tcPr>
          <w:p w:rsidR="008D1580" w:rsidRPr="00E879F3" w:rsidRDefault="008D1580" w:rsidP="00ED7515">
            <w:pPr>
              <w:pStyle w:val="af0"/>
              <w:rPr>
                <w:rFonts w:cs="Times New Roman"/>
              </w:rPr>
            </w:pPr>
            <w:r w:rsidRPr="00E879F3">
              <w:rPr>
                <w:rFonts w:cs="Times New Roman"/>
              </w:rPr>
              <w:t>生产辅料</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7</w:t>
            </w:r>
          </w:p>
        </w:tc>
        <w:tc>
          <w:tcPr>
            <w:tcW w:w="1335" w:type="dxa"/>
            <w:vAlign w:val="center"/>
          </w:tcPr>
          <w:p w:rsidR="008D1580" w:rsidRPr="00E879F3" w:rsidRDefault="008D1580" w:rsidP="00ED7515">
            <w:pPr>
              <w:pStyle w:val="af0"/>
              <w:rPr>
                <w:rFonts w:cs="Times New Roman"/>
              </w:rPr>
            </w:pPr>
            <w:r w:rsidRPr="00E879F3">
              <w:rPr>
                <w:rFonts w:cs="Times New Roman"/>
              </w:rPr>
              <w:t>布匹</w:t>
            </w:r>
          </w:p>
        </w:tc>
        <w:tc>
          <w:tcPr>
            <w:tcW w:w="768" w:type="dxa"/>
            <w:vAlign w:val="center"/>
          </w:tcPr>
          <w:p w:rsidR="008D1580" w:rsidRPr="00E879F3" w:rsidRDefault="008D1580" w:rsidP="00ED7515">
            <w:pPr>
              <w:pStyle w:val="af0"/>
              <w:rPr>
                <w:rFonts w:cs="Times New Roman"/>
              </w:rPr>
            </w:pPr>
            <w:r w:rsidRPr="00E879F3">
              <w:rPr>
                <w:rFonts w:cs="Times New Roman"/>
              </w:rPr>
              <w:t>平方</w:t>
            </w:r>
          </w:p>
        </w:tc>
        <w:tc>
          <w:tcPr>
            <w:tcW w:w="1300" w:type="dxa"/>
            <w:vAlign w:val="center"/>
          </w:tcPr>
          <w:p w:rsidR="008D1580" w:rsidRPr="00E879F3" w:rsidRDefault="008D1580" w:rsidP="00ED7515">
            <w:pPr>
              <w:pStyle w:val="af0"/>
              <w:rPr>
                <w:rFonts w:cs="Times New Roman"/>
              </w:rPr>
            </w:pPr>
            <w:r w:rsidRPr="00E879F3">
              <w:rPr>
                <w:rFonts w:cs="Times New Roman"/>
              </w:rPr>
              <w:t>3600</w:t>
            </w:r>
          </w:p>
        </w:tc>
        <w:tc>
          <w:tcPr>
            <w:tcW w:w="1432" w:type="dxa"/>
            <w:vAlign w:val="center"/>
          </w:tcPr>
          <w:p w:rsidR="008D1580" w:rsidRPr="00E879F3" w:rsidRDefault="008D1580" w:rsidP="00ED7515">
            <w:pPr>
              <w:pStyle w:val="af0"/>
              <w:rPr>
                <w:rFonts w:cs="Times New Roman"/>
              </w:rPr>
            </w:pPr>
            <w:r w:rsidRPr="00E879F3">
              <w:rPr>
                <w:rFonts w:cs="Times New Roman"/>
              </w:rPr>
              <w:t>3200</w:t>
            </w:r>
          </w:p>
        </w:tc>
        <w:tc>
          <w:tcPr>
            <w:tcW w:w="1300" w:type="dxa"/>
            <w:vAlign w:val="center"/>
          </w:tcPr>
          <w:p w:rsidR="008D1580" w:rsidRPr="00E879F3" w:rsidRDefault="008D1580" w:rsidP="00ED7515">
            <w:pPr>
              <w:pStyle w:val="af0"/>
              <w:rPr>
                <w:rFonts w:cs="Times New Roman"/>
              </w:rPr>
            </w:pPr>
            <w:r w:rsidRPr="00E879F3">
              <w:rPr>
                <w:rFonts w:cs="Times New Roman"/>
              </w:rPr>
              <w:t>1350</w:t>
            </w:r>
          </w:p>
        </w:tc>
        <w:tc>
          <w:tcPr>
            <w:tcW w:w="1457" w:type="dxa"/>
            <w:vAlign w:val="center"/>
          </w:tcPr>
          <w:p w:rsidR="008D1580" w:rsidRPr="00E879F3" w:rsidRDefault="008D1580" w:rsidP="00ED7515">
            <w:pPr>
              <w:pStyle w:val="af0"/>
              <w:rPr>
                <w:rFonts w:cs="Times New Roman"/>
              </w:rPr>
            </w:pPr>
            <w:r w:rsidRPr="00E879F3">
              <w:rPr>
                <w:rFonts w:cs="Times New Roman"/>
              </w:rPr>
              <w:t>生产辅料</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8</w:t>
            </w:r>
          </w:p>
        </w:tc>
        <w:tc>
          <w:tcPr>
            <w:tcW w:w="1335" w:type="dxa"/>
            <w:vAlign w:val="center"/>
          </w:tcPr>
          <w:p w:rsidR="008D1580" w:rsidRPr="00E879F3" w:rsidRDefault="008D1580" w:rsidP="00ED7515">
            <w:pPr>
              <w:pStyle w:val="af0"/>
              <w:rPr>
                <w:rFonts w:cs="Times New Roman"/>
              </w:rPr>
            </w:pPr>
            <w:r w:rsidRPr="00E879F3">
              <w:rPr>
                <w:rFonts w:cs="Times New Roman"/>
              </w:rPr>
              <w:t>五金</w:t>
            </w:r>
          </w:p>
        </w:tc>
        <w:tc>
          <w:tcPr>
            <w:tcW w:w="768" w:type="dxa"/>
            <w:vAlign w:val="center"/>
          </w:tcPr>
          <w:p w:rsidR="008D1580" w:rsidRPr="00E879F3" w:rsidRDefault="008D1580" w:rsidP="00ED7515">
            <w:pPr>
              <w:pStyle w:val="af0"/>
              <w:rPr>
                <w:rFonts w:cs="Times New Roman"/>
              </w:rPr>
            </w:pPr>
            <w:r w:rsidRPr="00E879F3">
              <w:rPr>
                <w:rFonts w:cs="Times New Roman"/>
              </w:rPr>
              <w:t>件</w:t>
            </w:r>
          </w:p>
        </w:tc>
        <w:tc>
          <w:tcPr>
            <w:tcW w:w="1300" w:type="dxa"/>
            <w:vAlign w:val="center"/>
          </w:tcPr>
          <w:p w:rsidR="008D1580" w:rsidRPr="00E879F3" w:rsidRDefault="008D1580" w:rsidP="00ED7515">
            <w:pPr>
              <w:pStyle w:val="af0"/>
              <w:rPr>
                <w:rFonts w:cs="Times New Roman"/>
              </w:rPr>
            </w:pPr>
            <w:r w:rsidRPr="00E879F3">
              <w:rPr>
                <w:rFonts w:cs="Times New Roman"/>
              </w:rPr>
              <w:t>6000</w:t>
            </w:r>
          </w:p>
        </w:tc>
        <w:tc>
          <w:tcPr>
            <w:tcW w:w="1432" w:type="dxa"/>
            <w:vAlign w:val="center"/>
          </w:tcPr>
          <w:p w:rsidR="008D1580" w:rsidRPr="00E879F3" w:rsidRDefault="008D1580" w:rsidP="00ED7515">
            <w:pPr>
              <w:pStyle w:val="af0"/>
              <w:rPr>
                <w:rFonts w:cs="Times New Roman"/>
              </w:rPr>
            </w:pPr>
            <w:r w:rsidRPr="00E879F3">
              <w:rPr>
                <w:rFonts w:cs="Times New Roman"/>
              </w:rPr>
              <w:t>5000</w:t>
            </w:r>
          </w:p>
        </w:tc>
        <w:tc>
          <w:tcPr>
            <w:tcW w:w="1300" w:type="dxa"/>
            <w:vAlign w:val="center"/>
          </w:tcPr>
          <w:p w:rsidR="008D1580" w:rsidRPr="00E879F3" w:rsidRDefault="008D1580" w:rsidP="00ED7515">
            <w:pPr>
              <w:pStyle w:val="af0"/>
              <w:rPr>
                <w:rFonts w:cs="Times New Roman"/>
              </w:rPr>
            </w:pPr>
            <w:r w:rsidRPr="00E879F3">
              <w:rPr>
                <w:rFonts w:cs="Times New Roman"/>
              </w:rPr>
              <w:t>1560</w:t>
            </w:r>
          </w:p>
        </w:tc>
        <w:tc>
          <w:tcPr>
            <w:tcW w:w="1457" w:type="dxa"/>
            <w:vAlign w:val="center"/>
          </w:tcPr>
          <w:p w:rsidR="008D1580" w:rsidRPr="00E879F3" w:rsidRDefault="008D1580" w:rsidP="00ED7515">
            <w:pPr>
              <w:pStyle w:val="af0"/>
              <w:rPr>
                <w:rFonts w:cs="Times New Roman"/>
              </w:rPr>
            </w:pPr>
            <w:r w:rsidRPr="00E879F3">
              <w:rPr>
                <w:rFonts w:cs="Times New Roman"/>
              </w:rPr>
              <w:t>生产配件</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9</w:t>
            </w:r>
          </w:p>
        </w:tc>
        <w:tc>
          <w:tcPr>
            <w:tcW w:w="1335" w:type="dxa"/>
            <w:vAlign w:val="center"/>
          </w:tcPr>
          <w:p w:rsidR="008D1580" w:rsidRPr="00E879F3" w:rsidRDefault="008D1580" w:rsidP="00ED7515">
            <w:pPr>
              <w:pStyle w:val="af0"/>
              <w:rPr>
                <w:rFonts w:cs="Times New Roman"/>
              </w:rPr>
            </w:pPr>
            <w:r w:rsidRPr="00E879F3">
              <w:rPr>
                <w:rFonts w:cs="Times New Roman"/>
              </w:rPr>
              <w:t>拼板胶</w:t>
            </w:r>
          </w:p>
        </w:tc>
        <w:tc>
          <w:tcPr>
            <w:tcW w:w="768" w:type="dxa"/>
            <w:vAlign w:val="center"/>
          </w:tcPr>
          <w:p w:rsidR="008D1580" w:rsidRPr="00E879F3" w:rsidRDefault="008D1580" w:rsidP="00ED7515">
            <w:pPr>
              <w:pStyle w:val="af0"/>
              <w:rPr>
                <w:rFonts w:cs="Times New Roman"/>
              </w:rPr>
            </w:pPr>
            <w:r w:rsidRPr="00E879F3">
              <w:rPr>
                <w:rFonts w:cs="Times New Roman"/>
              </w:rPr>
              <w:t>千克</w:t>
            </w:r>
          </w:p>
        </w:tc>
        <w:tc>
          <w:tcPr>
            <w:tcW w:w="1300" w:type="dxa"/>
            <w:vAlign w:val="center"/>
          </w:tcPr>
          <w:p w:rsidR="008D1580" w:rsidRPr="00E879F3" w:rsidRDefault="008D1580" w:rsidP="00ED7515">
            <w:pPr>
              <w:pStyle w:val="af0"/>
              <w:rPr>
                <w:rFonts w:cs="Times New Roman"/>
              </w:rPr>
            </w:pPr>
            <w:r w:rsidRPr="00E879F3">
              <w:rPr>
                <w:rFonts w:cs="Times New Roman"/>
              </w:rPr>
              <w:t>1675</w:t>
            </w:r>
          </w:p>
        </w:tc>
        <w:tc>
          <w:tcPr>
            <w:tcW w:w="1432" w:type="dxa"/>
            <w:vAlign w:val="center"/>
          </w:tcPr>
          <w:p w:rsidR="008D1580" w:rsidRPr="00E879F3" w:rsidRDefault="008D1580" w:rsidP="00ED7515">
            <w:pPr>
              <w:pStyle w:val="af0"/>
              <w:rPr>
                <w:rFonts w:cs="Times New Roman"/>
              </w:rPr>
            </w:pPr>
            <w:r w:rsidRPr="00E879F3">
              <w:rPr>
                <w:rFonts w:cs="Times New Roman"/>
              </w:rPr>
              <w:t>1875</w:t>
            </w:r>
          </w:p>
        </w:tc>
        <w:tc>
          <w:tcPr>
            <w:tcW w:w="1300" w:type="dxa"/>
            <w:vAlign w:val="center"/>
          </w:tcPr>
          <w:p w:rsidR="008D1580" w:rsidRPr="00E879F3" w:rsidRDefault="008D1580" w:rsidP="00ED7515">
            <w:pPr>
              <w:pStyle w:val="af0"/>
              <w:rPr>
                <w:rFonts w:cs="Times New Roman"/>
              </w:rPr>
            </w:pPr>
            <w:r w:rsidRPr="00E879F3">
              <w:rPr>
                <w:rFonts w:cs="Times New Roman"/>
              </w:rPr>
              <w:t>750</w:t>
            </w:r>
          </w:p>
        </w:tc>
        <w:tc>
          <w:tcPr>
            <w:tcW w:w="1457" w:type="dxa"/>
            <w:vAlign w:val="center"/>
          </w:tcPr>
          <w:p w:rsidR="008D1580" w:rsidRPr="00E879F3" w:rsidRDefault="008D1580" w:rsidP="00ED7515">
            <w:pPr>
              <w:pStyle w:val="af0"/>
              <w:rPr>
                <w:rFonts w:cs="Times New Roman"/>
              </w:rPr>
            </w:pPr>
            <w:r w:rsidRPr="00E879F3">
              <w:rPr>
                <w:rFonts w:cs="Times New Roman"/>
              </w:rPr>
              <w:t>木材拼接</w:t>
            </w:r>
          </w:p>
        </w:tc>
      </w:tr>
      <w:tr w:rsidR="008D1580" w:rsidRPr="00E879F3" w:rsidTr="00ED7515">
        <w:trPr>
          <w:trHeight w:val="340"/>
          <w:jc w:val="center"/>
        </w:trPr>
        <w:tc>
          <w:tcPr>
            <w:tcW w:w="720" w:type="dxa"/>
            <w:vAlign w:val="center"/>
          </w:tcPr>
          <w:p w:rsidR="008D1580" w:rsidRPr="00E879F3" w:rsidRDefault="008D1580" w:rsidP="00ED7515">
            <w:pPr>
              <w:pStyle w:val="af0"/>
              <w:rPr>
                <w:rFonts w:cs="Times New Roman"/>
              </w:rPr>
            </w:pPr>
            <w:r w:rsidRPr="00E879F3">
              <w:rPr>
                <w:rFonts w:cs="Times New Roman"/>
              </w:rPr>
              <w:t>10</w:t>
            </w:r>
          </w:p>
        </w:tc>
        <w:tc>
          <w:tcPr>
            <w:tcW w:w="1335" w:type="dxa"/>
            <w:vAlign w:val="center"/>
          </w:tcPr>
          <w:p w:rsidR="008D1580" w:rsidRPr="00E879F3" w:rsidRDefault="008D1580" w:rsidP="00ED7515">
            <w:pPr>
              <w:pStyle w:val="af0"/>
              <w:rPr>
                <w:rFonts w:cs="Times New Roman"/>
              </w:rPr>
            </w:pPr>
            <w:r w:rsidRPr="00E879F3">
              <w:rPr>
                <w:rFonts w:cs="Times New Roman"/>
              </w:rPr>
              <w:t>海绵胶</w:t>
            </w:r>
          </w:p>
        </w:tc>
        <w:tc>
          <w:tcPr>
            <w:tcW w:w="768" w:type="dxa"/>
            <w:vAlign w:val="center"/>
          </w:tcPr>
          <w:p w:rsidR="008D1580" w:rsidRPr="00E879F3" w:rsidRDefault="008D1580" w:rsidP="00ED7515">
            <w:pPr>
              <w:pStyle w:val="af0"/>
              <w:rPr>
                <w:rFonts w:cs="Times New Roman"/>
              </w:rPr>
            </w:pPr>
            <w:r w:rsidRPr="00E879F3">
              <w:rPr>
                <w:rFonts w:cs="Times New Roman"/>
              </w:rPr>
              <w:t>千克</w:t>
            </w:r>
          </w:p>
        </w:tc>
        <w:tc>
          <w:tcPr>
            <w:tcW w:w="1300" w:type="dxa"/>
            <w:vAlign w:val="center"/>
          </w:tcPr>
          <w:p w:rsidR="008D1580" w:rsidRPr="00E879F3" w:rsidRDefault="008D1580" w:rsidP="00ED7515">
            <w:pPr>
              <w:pStyle w:val="af0"/>
              <w:rPr>
                <w:rFonts w:cs="Times New Roman"/>
              </w:rPr>
            </w:pPr>
            <w:r w:rsidRPr="00E879F3">
              <w:rPr>
                <w:rFonts w:cs="Times New Roman"/>
              </w:rPr>
              <w:t>3360</w:t>
            </w:r>
          </w:p>
        </w:tc>
        <w:tc>
          <w:tcPr>
            <w:tcW w:w="1432" w:type="dxa"/>
            <w:vAlign w:val="center"/>
          </w:tcPr>
          <w:p w:rsidR="008D1580" w:rsidRPr="00E879F3" w:rsidRDefault="008D1580" w:rsidP="00ED7515">
            <w:pPr>
              <w:pStyle w:val="af0"/>
              <w:rPr>
                <w:rFonts w:cs="Times New Roman"/>
              </w:rPr>
            </w:pPr>
            <w:r w:rsidRPr="00E879F3">
              <w:rPr>
                <w:rFonts w:cs="Times New Roman"/>
              </w:rPr>
              <w:t>3360</w:t>
            </w:r>
          </w:p>
        </w:tc>
        <w:tc>
          <w:tcPr>
            <w:tcW w:w="1300" w:type="dxa"/>
            <w:vAlign w:val="center"/>
          </w:tcPr>
          <w:p w:rsidR="008D1580" w:rsidRPr="00E879F3" w:rsidRDefault="008D1580" w:rsidP="00ED7515">
            <w:pPr>
              <w:pStyle w:val="af0"/>
              <w:rPr>
                <w:rFonts w:cs="Times New Roman"/>
              </w:rPr>
            </w:pPr>
            <w:r w:rsidRPr="00E879F3">
              <w:rPr>
                <w:rFonts w:cs="Times New Roman"/>
              </w:rPr>
              <w:t>1456</w:t>
            </w:r>
          </w:p>
        </w:tc>
        <w:tc>
          <w:tcPr>
            <w:tcW w:w="1457" w:type="dxa"/>
            <w:vAlign w:val="center"/>
          </w:tcPr>
          <w:p w:rsidR="008D1580" w:rsidRPr="00E879F3" w:rsidRDefault="008D1580" w:rsidP="00ED7515">
            <w:pPr>
              <w:pStyle w:val="af0"/>
              <w:rPr>
                <w:rFonts w:cs="Times New Roman"/>
              </w:rPr>
            </w:pPr>
            <w:r w:rsidRPr="00E879F3">
              <w:rPr>
                <w:rFonts w:cs="Times New Roman"/>
              </w:rPr>
              <w:t>生产辅料</w:t>
            </w:r>
          </w:p>
        </w:tc>
      </w:tr>
    </w:tbl>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水的供给与消耗</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用水来自市政供水管网，用水分为生活用水和生产用水，生活用水主要为员工办公生活用水及食堂宿舍用水；生产用水主要用于喷油部水帘柜循环水补水、废气处理设施循环水补水及冷却循环水补水等。公司审核前三年水消耗量如下表所示。</w:t>
      </w:r>
    </w:p>
    <w:p w:rsidR="008D1580" w:rsidRPr="00E879F3" w:rsidRDefault="008D1580" w:rsidP="008D1580">
      <w:pPr>
        <w:pStyle w:val="affa"/>
        <w:rPr>
          <w:rFonts w:ascii="Times New Roman" w:cs="Times New Roman"/>
        </w:rPr>
      </w:pPr>
    </w:p>
    <w:p w:rsidR="008D1580" w:rsidRPr="00E879F3" w:rsidRDefault="008D1580" w:rsidP="008D1580">
      <w:pPr>
        <w:pStyle w:val="affa"/>
        <w:rPr>
          <w:rFonts w:ascii="Times New Roman" w:cs="Times New Roman"/>
        </w:rPr>
      </w:pP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3-1-3 </w:t>
      </w:r>
      <w:r w:rsidRPr="00E879F3">
        <w:rPr>
          <w:rFonts w:ascii="Times New Roman" w:cs="Times New Roman"/>
        </w:rPr>
        <w:t>公司近三年水资源消耗情况表</w:t>
      </w:r>
    </w:p>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359"/>
        <w:gridCol w:w="1330"/>
        <w:gridCol w:w="1555"/>
        <w:gridCol w:w="1298"/>
      </w:tblGrid>
      <w:tr w:rsidR="008D1580" w:rsidRPr="00E879F3" w:rsidTr="00ED7515">
        <w:trPr>
          <w:jc w:val="center"/>
        </w:trPr>
        <w:tc>
          <w:tcPr>
            <w:tcW w:w="1183" w:type="pct"/>
            <w:vAlign w:val="center"/>
          </w:tcPr>
          <w:p w:rsidR="008D1580" w:rsidRPr="00E879F3" w:rsidRDefault="008D1580" w:rsidP="00ED7515">
            <w:pPr>
              <w:pStyle w:val="af0"/>
              <w:spacing w:line="276" w:lineRule="auto"/>
              <w:rPr>
                <w:rFonts w:cs="Times New Roman"/>
                <w:b/>
              </w:rPr>
            </w:pPr>
            <w:r w:rsidRPr="00E879F3">
              <w:rPr>
                <w:rFonts w:cs="Times New Roman"/>
                <w:b/>
              </w:rPr>
              <w:t>时间</w:t>
            </w:r>
          </w:p>
        </w:tc>
        <w:tc>
          <w:tcPr>
            <w:tcW w:w="936" w:type="pct"/>
            <w:vAlign w:val="center"/>
          </w:tcPr>
          <w:p w:rsidR="008D1580" w:rsidRPr="00E879F3" w:rsidRDefault="008D1580" w:rsidP="00ED7515">
            <w:pPr>
              <w:pStyle w:val="af0"/>
              <w:spacing w:line="276" w:lineRule="auto"/>
              <w:rPr>
                <w:rFonts w:cs="Times New Roman"/>
                <w:b/>
              </w:rPr>
            </w:pPr>
            <w:r w:rsidRPr="00E879F3">
              <w:rPr>
                <w:rFonts w:cs="Times New Roman"/>
                <w:b/>
              </w:rPr>
              <w:t>总用水量</w:t>
            </w:r>
          </w:p>
          <w:p w:rsidR="008D1580" w:rsidRPr="00E879F3" w:rsidRDefault="008D1580" w:rsidP="00ED7515">
            <w:pPr>
              <w:pStyle w:val="af0"/>
              <w:spacing w:line="276" w:lineRule="auto"/>
              <w:rPr>
                <w:rFonts w:cs="Times New Roman"/>
                <w:b/>
              </w:rPr>
            </w:pPr>
            <w:r w:rsidRPr="00E879F3">
              <w:rPr>
                <w:rFonts w:cs="Times New Roman"/>
                <w:b/>
              </w:rPr>
              <w:t>（</w:t>
            </w:r>
            <w:r w:rsidRPr="00E879F3">
              <w:rPr>
                <w:rFonts w:cs="Times New Roman"/>
                <w:b/>
              </w:rPr>
              <w:t>m</w:t>
            </w:r>
            <w:r w:rsidRPr="00E879F3">
              <w:rPr>
                <w:rFonts w:cs="Times New Roman"/>
                <w:b/>
                <w:vertAlign w:val="superscript"/>
              </w:rPr>
              <w:t>3</w:t>
            </w:r>
            <w:r w:rsidRPr="00E879F3">
              <w:rPr>
                <w:rFonts w:cs="Times New Roman"/>
                <w:b/>
              </w:rPr>
              <w:t>）</w:t>
            </w:r>
          </w:p>
        </w:tc>
        <w:tc>
          <w:tcPr>
            <w:tcW w:w="916" w:type="pct"/>
            <w:vAlign w:val="center"/>
          </w:tcPr>
          <w:p w:rsidR="008D1580" w:rsidRPr="00E879F3" w:rsidRDefault="008D1580" w:rsidP="00ED7515">
            <w:pPr>
              <w:pStyle w:val="af0"/>
              <w:spacing w:line="276" w:lineRule="auto"/>
              <w:rPr>
                <w:rFonts w:cs="Times New Roman"/>
                <w:b/>
              </w:rPr>
            </w:pPr>
            <w:r w:rsidRPr="00E879F3">
              <w:rPr>
                <w:rFonts w:cs="Times New Roman"/>
                <w:b/>
              </w:rPr>
              <w:t>生产用水</w:t>
            </w:r>
          </w:p>
          <w:p w:rsidR="008D1580" w:rsidRPr="00E879F3" w:rsidRDefault="008D1580" w:rsidP="00ED7515">
            <w:pPr>
              <w:pStyle w:val="af0"/>
              <w:spacing w:line="276" w:lineRule="auto"/>
              <w:rPr>
                <w:rFonts w:cs="Times New Roman"/>
                <w:b/>
              </w:rPr>
            </w:pPr>
            <w:r w:rsidRPr="00E879F3">
              <w:rPr>
                <w:rFonts w:cs="Times New Roman"/>
                <w:b/>
              </w:rPr>
              <w:t>（</w:t>
            </w:r>
            <w:r w:rsidRPr="00E879F3">
              <w:rPr>
                <w:rFonts w:cs="Times New Roman"/>
                <w:b/>
              </w:rPr>
              <w:t>m</w:t>
            </w:r>
            <w:r w:rsidRPr="00E879F3">
              <w:rPr>
                <w:rFonts w:cs="Times New Roman"/>
                <w:b/>
                <w:vertAlign w:val="superscript"/>
              </w:rPr>
              <w:t>3</w:t>
            </w:r>
            <w:r w:rsidRPr="00E879F3">
              <w:rPr>
                <w:rFonts w:cs="Times New Roman"/>
                <w:b/>
              </w:rPr>
              <w:t>）</w:t>
            </w:r>
          </w:p>
        </w:tc>
        <w:tc>
          <w:tcPr>
            <w:tcW w:w="1071" w:type="pct"/>
            <w:vAlign w:val="center"/>
          </w:tcPr>
          <w:p w:rsidR="008D1580" w:rsidRPr="00E879F3" w:rsidRDefault="008D1580" w:rsidP="00ED7515">
            <w:pPr>
              <w:pStyle w:val="af0"/>
              <w:spacing w:line="276" w:lineRule="auto"/>
              <w:rPr>
                <w:rFonts w:cs="Times New Roman"/>
                <w:b/>
              </w:rPr>
            </w:pPr>
            <w:r w:rsidRPr="00E879F3">
              <w:rPr>
                <w:rFonts w:cs="Times New Roman"/>
                <w:b/>
              </w:rPr>
              <w:t>行政办公用水</w:t>
            </w:r>
          </w:p>
          <w:p w:rsidR="008D1580" w:rsidRPr="00E879F3" w:rsidRDefault="008D1580" w:rsidP="00ED7515">
            <w:pPr>
              <w:pStyle w:val="af0"/>
              <w:spacing w:line="276" w:lineRule="auto"/>
              <w:rPr>
                <w:rFonts w:cs="Times New Roman"/>
                <w:b/>
              </w:rPr>
            </w:pPr>
            <w:r w:rsidRPr="00E879F3">
              <w:rPr>
                <w:rFonts w:cs="Times New Roman"/>
                <w:b/>
              </w:rPr>
              <w:t>（</w:t>
            </w:r>
            <w:r w:rsidRPr="00E879F3">
              <w:rPr>
                <w:rFonts w:cs="Times New Roman"/>
                <w:b/>
              </w:rPr>
              <w:t>m</w:t>
            </w:r>
            <w:r w:rsidRPr="00E879F3">
              <w:rPr>
                <w:rFonts w:cs="Times New Roman"/>
                <w:b/>
                <w:vertAlign w:val="superscript"/>
              </w:rPr>
              <w:t>3</w:t>
            </w:r>
            <w:r w:rsidRPr="00E879F3">
              <w:rPr>
                <w:rFonts w:cs="Times New Roman"/>
                <w:b/>
              </w:rPr>
              <w:t>）</w:t>
            </w:r>
          </w:p>
        </w:tc>
        <w:tc>
          <w:tcPr>
            <w:tcW w:w="894" w:type="pct"/>
            <w:vAlign w:val="center"/>
          </w:tcPr>
          <w:p w:rsidR="008D1580" w:rsidRPr="00E879F3" w:rsidRDefault="008D1580" w:rsidP="00ED7515">
            <w:pPr>
              <w:pStyle w:val="af0"/>
              <w:spacing w:line="276" w:lineRule="auto"/>
              <w:rPr>
                <w:rFonts w:cs="Times New Roman"/>
                <w:b/>
              </w:rPr>
            </w:pPr>
            <w:r w:rsidRPr="00E879F3">
              <w:rPr>
                <w:rFonts w:cs="Times New Roman"/>
                <w:b/>
              </w:rPr>
              <w:t>生活用水</w:t>
            </w:r>
          </w:p>
          <w:p w:rsidR="008D1580" w:rsidRPr="00E879F3" w:rsidRDefault="008D1580" w:rsidP="00ED7515">
            <w:pPr>
              <w:pStyle w:val="af0"/>
              <w:spacing w:line="276" w:lineRule="auto"/>
              <w:rPr>
                <w:rFonts w:cs="Times New Roman"/>
                <w:b/>
              </w:rPr>
            </w:pPr>
            <w:r w:rsidRPr="00E879F3">
              <w:rPr>
                <w:rFonts w:cs="Times New Roman"/>
                <w:b/>
              </w:rPr>
              <w:t>（</w:t>
            </w:r>
            <w:r w:rsidRPr="00E879F3">
              <w:rPr>
                <w:rFonts w:cs="Times New Roman"/>
                <w:b/>
              </w:rPr>
              <w:t>m</w:t>
            </w:r>
            <w:r w:rsidRPr="00E879F3">
              <w:rPr>
                <w:rFonts w:cs="Times New Roman"/>
                <w:b/>
                <w:vertAlign w:val="superscript"/>
              </w:rPr>
              <w:t>3</w:t>
            </w:r>
            <w:r w:rsidRPr="00E879F3">
              <w:rPr>
                <w:rFonts w:cs="Times New Roman"/>
                <w:b/>
              </w:rPr>
              <w:t>）</w:t>
            </w:r>
          </w:p>
        </w:tc>
      </w:tr>
      <w:tr w:rsidR="008D1580" w:rsidRPr="00E879F3" w:rsidTr="00ED7515">
        <w:trPr>
          <w:trHeight w:val="375"/>
          <w:jc w:val="center"/>
        </w:trPr>
        <w:tc>
          <w:tcPr>
            <w:tcW w:w="1183" w:type="pct"/>
            <w:vAlign w:val="center"/>
          </w:tcPr>
          <w:p w:rsidR="008D1580" w:rsidRPr="00E879F3" w:rsidRDefault="008D1580" w:rsidP="00ED7515">
            <w:pPr>
              <w:pStyle w:val="af0"/>
              <w:rPr>
                <w:rFonts w:cs="Times New Roman"/>
              </w:rPr>
            </w:pPr>
            <w:r w:rsidRPr="00E879F3">
              <w:rPr>
                <w:rFonts w:cs="Times New Roman"/>
              </w:rPr>
              <w:t>2011</w:t>
            </w:r>
            <w:r w:rsidRPr="00E879F3">
              <w:rPr>
                <w:rFonts w:cs="Times New Roman"/>
              </w:rPr>
              <w:t>年</w:t>
            </w:r>
          </w:p>
        </w:tc>
        <w:tc>
          <w:tcPr>
            <w:tcW w:w="936" w:type="pct"/>
            <w:vAlign w:val="center"/>
          </w:tcPr>
          <w:p w:rsidR="008D1580" w:rsidRPr="00E879F3" w:rsidRDefault="008D1580" w:rsidP="00ED7515">
            <w:pPr>
              <w:pStyle w:val="af0"/>
              <w:rPr>
                <w:rFonts w:cs="Times New Roman"/>
              </w:rPr>
            </w:pPr>
            <w:r w:rsidRPr="00E879F3">
              <w:rPr>
                <w:rFonts w:cs="Times New Roman"/>
              </w:rPr>
              <w:t>8070</w:t>
            </w:r>
          </w:p>
        </w:tc>
        <w:tc>
          <w:tcPr>
            <w:tcW w:w="916" w:type="pct"/>
            <w:vAlign w:val="center"/>
          </w:tcPr>
          <w:p w:rsidR="008D1580" w:rsidRPr="00E879F3" w:rsidRDefault="008D1580" w:rsidP="00ED7515">
            <w:pPr>
              <w:pStyle w:val="af0"/>
              <w:rPr>
                <w:rFonts w:cs="Times New Roman"/>
              </w:rPr>
            </w:pPr>
            <w:r w:rsidRPr="00E879F3">
              <w:rPr>
                <w:rFonts w:cs="Times New Roman"/>
              </w:rPr>
              <w:t>530</w:t>
            </w:r>
          </w:p>
        </w:tc>
        <w:tc>
          <w:tcPr>
            <w:tcW w:w="1071" w:type="pct"/>
            <w:vAlign w:val="center"/>
          </w:tcPr>
          <w:p w:rsidR="008D1580" w:rsidRPr="00E879F3" w:rsidRDefault="008D1580" w:rsidP="00ED7515">
            <w:pPr>
              <w:pStyle w:val="af0"/>
              <w:rPr>
                <w:rFonts w:cs="Times New Roman"/>
              </w:rPr>
            </w:pPr>
            <w:r w:rsidRPr="00E879F3">
              <w:rPr>
                <w:rFonts w:cs="Times New Roman"/>
              </w:rPr>
              <w:t>800</w:t>
            </w:r>
          </w:p>
        </w:tc>
        <w:tc>
          <w:tcPr>
            <w:tcW w:w="894" w:type="pct"/>
            <w:vAlign w:val="center"/>
          </w:tcPr>
          <w:p w:rsidR="008D1580" w:rsidRPr="00E879F3" w:rsidRDefault="008D1580" w:rsidP="00ED7515">
            <w:pPr>
              <w:pStyle w:val="af0"/>
              <w:rPr>
                <w:rFonts w:cs="Times New Roman"/>
              </w:rPr>
            </w:pPr>
            <w:r w:rsidRPr="00E879F3">
              <w:rPr>
                <w:rFonts w:cs="Times New Roman"/>
              </w:rPr>
              <w:t>6740</w:t>
            </w:r>
          </w:p>
        </w:tc>
      </w:tr>
      <w:tr w:rsidR="008D1580" w:rsidRPr="00E879F3" w:rsidTr="00ED7515">
        <w:trPr>
          <w:trHeight w:val="375"/>
          <w:jc w:val="center"/>
        </w:trPr>
        <w:tc>
          <w:tcPr>
            <w:tcW w:w="1183" w:type="pct"/>
            <w:vAlign w:val="center"/>
          </w:tcPr>
          <w:p w:rsidR="008D1580" w:rsidRPr="00E879F3" w:rsidRDefault="008D1580" w:rsidP="00ED7515">
            <w:pPr>
              <w:pStyle w:val="af0"/>
              <w:rPr>
                <w:rFonts w:cs="Times New Roman"/>
              </w:rPr>
            </w:pPr>
            <w:r w:rsidRPr="00E879F3">
              <w:rPr>
                <w:rFonts w:cs="Times New Roman"/>
              </w:rPr>
              <w:t>2012</w:t>
            </w:r>
            <w:r w:rsidRPr="00E879F3">
              <w:rPr>
                <w:rFonts w:cs="Times New Roman"/>
              </w:rPr>
              <w:t>年</w:t>
            </w:r>
          </w:p>
        </w:tc>
        <w:tc>
          <w:tcPr>
            <w:tcW w:w="936" w:type="pct"/>
            <w:vAlign w:val="center"/>
          </w:tcPr>
          <w:p w:rsidR="008D1580" w:rsidRPr="00E879F3" w:rsidRDefault="008D1580" w:rsidP="00ED7515">
            <w:pPr>
              <w:pStyle w:val="af0"/>
              <w:rPr>
                <w:rFonts w:cs="Times New Roman"/>
              </w:rPr>
            </w:pPr>
            <w:r w:rsidRPr="00E879F3">
              <w:rPr>
                <w:rFonts w:cs="Times New Roman"/>
              </w:rPr>
              <w:t>8257</w:t>
            </w:r>
          </w:p>
        </w:tc>
        <w:tc>
          <w:tcPr>
            <w:tcW w:w="916" w:type="pct"/>
            <w:vAlign w:val="center"/>
          </w:tcPr>
          <w:p w:rsidR="008D1580" w:rsidRPr="00E879F3" w:rsidRDefault="008D1580" w:rsidP="00ED7515">
            <w:pPr>
              <w:pStyle w:val="af0"/>
              <w:rPr>
                <w:rFonts w:cs="Times New Roman"/>
              </w:rPr>
            </w:pPr>
            <w:r w:rsidRPr="00E879F3">
              <w:rPr>
                <w:rFonts w:cs="Times New Roman"/>
              </w:rPr>
              <w:t>460</w:t>
            </w:r>
          </w:p>
        </w:tc>
        <w:tc>
          <w:tcPr>
            <w:tcW w:w="1071" w:type="pct"/>
            <w:vAlign w:val="center"/>
          </w:tcPr>
          <w:p w:rsidR="008D1580" w:rsidRPr="00E879F3" w:rsidRDefault="008D1580" w:rsidP="00ED7515">
            <w:pPr>
              <w:pStyle w:val="af0"/>
              <w:rPr>
                <w:rFonts w:cs="Times New Roman"/>
              </w:rPr>
            </w:pPr>
            <w:r w:rsidRPr="00E879F3">
              <w:rPr>
                <w:rFonts w:cs="Times New Roman"/>
              </w:rPr>
              <w:t>930</w:t>
            </w:r>
          </w:p>
        </w:tc>
        <w:tc>
          <w:tcPr>
            <w:tcW w:w="894" w:type="pct"/>
            <w:vAlign w:val="center"/>
          </w:tcPr>
          <w:p w:rsidR="008D1580" w:rsidRPr="00E879F3" w:rsidRDefault="008D1580" w:rsidP="00ED7515">
            <w:pPr>
              <w:pStyle w:val="af0"/>
              <w:rPr>
                <w:rFonts w:cs="Times New Roman"/>
              </w:rPr>
            </w:pPr>
            <w:r w:rsidRPr="00E879F3">
              <w:rPr>
                <w:rFonts w:cs="Times New Roman"/>
              </w:rPr>
              <w:t>6867</w:t>
            </w:r>
          </w:p>
        </w:tc>
      </w:tr>
      <w:tr w:rsidR="008D1580" w:rsidRPr="00E879F3" w:rsidTr="00ED7515">
        <w:trPr>
          <w:trHeight w:val="375"/>
          <w:jc w:val="center"/>
        </w:trPr>
        <w:tc>
          <w:tcPr>
            <w:tcW w:w="1183" w:type="pct"/>
            <w:vAlign w:val="center"/>
          </w:tcPr>
          <w:p w:rsidR="008D1580" w:rsidRPr="00E879F3" w:rsidRDefault="008D1580" w:rsidP="00ED7515">
            <w:pPr>
              <w:pStyle w:val="af0"/>
              <w:rPr>
                <w:rFonts w:cs="Times New Roman"/>
              </w:rPr>
            </w:pPr>
            <w:r w:rsidRPr="00E879F3">
              <w:rPr>
                <w:rFonts w:cs="Times New Roman"/>
              </w:rPr>
              <w:t>2013</w:t>
            </w:r>
            <w:r w:rsidRPr="00E879F3">
              <w:rPr>
                <w:rFonts w:cs="Times New Roman"/>
              </w:rPr>
              <w:t>年（</w:t>
            </w:r>
            <w:r w:rsidRPr="00E879F3">
              <w:rPr>
                <w:rFonts w:cs="Times New Roman"/>
              </w:rPr>
              <w:t>1-6</w:t>
            </w:r>
            <w:r w:rsidRPr="00E879F3">
              <w:rPr>
                <w:rFonts w:cs="Times New Roman"/>
              </w:rPr>
              <w:t>月）</w:t>
            </w:r>
          </w:p>
        </w:tc>
        <w:tc>
          <w:tcPr>
            <w:tcW w:w="936" w:type="pct"/>
            <w:vAlign w:val="center"/>
          </w:tcPr>
          <w:p w:rsidR="008D1580" w:rsidRPr="00E879F3" w:rsidRDefault="008D1580" w:rsidP="00ED7515">
            <w:pPr>
              <w:pStyle w:val="af0"/>
              <w:rPr>
                <w:rFonts w:cs="Times New Roman"/>
              </w:rPr>
            </w:pPr>
            <w:r w:rsidRPr="00E879F3">
              <w:rPr>
                <w:rFonts w:cs="Times New Roman"/>
              </w:rPr>
              <w:t>4535</w:t>
            </w:r>
          </w:p>
        </w:tc>
        <w:tc>
          <w:tcPr>
            <w:tcW w:w="916" w:type="pct"/>
            <w:vAlign w:val="center"/>
          </w:tcPr>
          <w:p w:rsidR="008D1580" w:rsidRPr="00E879F3" w:rsidRDefault="008D1580" w:rsidP="00ED7515">
            <w:pPr>
              <w:pStyle w:val="af0"/>
              <w:rPr>
                <w:rFonts w:cs="Times New Roman"/>
              </w:rPr>
            </w:pPr>
            <w:r w:rsidRPr="00E879F3">
              <w:rPr>
                <w:rFonts w:cs="Times New Roman"/>
              </w:rPr>
              <w:t>300</w:t>
            </w:r>
          </w:p>
        </w:tc>
        <w:tc>
          <w:tcPr>
            <w:tcW w:w="1071" w:type="pct"/>
            <w:vAlign w:val="center"/>
          </w:tcPr>
          <w:p w:rsidR="008D1580" w:rsidRPr="00E879F3" w:rsidRDefault="008D1580" w:rsidP="00ED7515">
            <w:pPr>
              <w:pStyle w:val="af0"/>
              <w:rPr>
                <w:rFonts w:cs="Times New Roman"/>
              </w:rPr>
            </w:pPr>
            <w:r w:rsidRPr="00E879F3">
              <w:rPr>
                <w:rFonts w:cs="Times New Roman"/>
              </w:rPr>
              <w:t>560</w:t>
            </w:r>
          </w:p>
        </w:tc>
        <w:tc>
          <w:tcPr>
            <w:tcW w:w="894" w:type="pct"/>
            <w:vAlign w:val="center"/>
          </w:tcPr>
          <w:p w:rsidR="008D1580" w:rsidRPr="00E879F3" w:rsidRDefault="008D1580" w:rsidP="00ED7515">
            <w:pPr>
              <w:pStyle w:val="af0"/>
              <w:rPr>
                <w:rFonts w:cs="Times New Roman"/>
              </w:rPr>
            </w:pPr>
            <w:r w:rsidRPr="00E879F3">
              <w:rPr>
                <w:rFonts w:cs="Times New Roman"/>
              </w:rPr>
              <w:t>3675</w:t>
            </w:r>
          </w:p>
        </w:tc>
      </w:tr>
    </w:tbl>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w:t>
      </w:r>
      <w:r w:rsidRPr="00E879F3">
        <w:rPr>
          <w:rFonts w:ascii="Times New Roman" w:eastAsia="宋体" w:hAnsi="Times New Roman" w:cs="Times New Roman"/>
          <w:szCs w:val="24"/>
        </w:rPr>
        <w:t>2012</w:t>
      </w:r>
      <w:r w:rsidRPr="00E879F3">
        <w:rPr>
          <w:rFonts w:ascii="Times New Roman" w:eastAsia="宋体" w:hAnsi="Times New Roman" w:cs="Times New Roman"/>
          <w:szCs w:val="24"/>
        </w:rPr>
        <w:t>年水平衡情况如下图所示。</w:t>
      </w:r>
    </w:p>
    <w:p w:rsidR="008D1580" w:rsidRPr="00E879F3" w:rsidRDefault="008D1580" w:rsidP="008D1580">
      <w:pPr>
        <w:ind w:firstLineChars="0" w:firstLine="0"/>
        <w:rPr>
          <w:rFonts w:ascii="Times New Roman" w:eastAsia="宋体" w:hAnsi="Times New Roman" w:cs="Times New Roman"/>
          <w:szCs w:val="24"/>
        </w:rPr>
      </w:pPr>
      <w:r>
        <w:rPr>
          <w:rFonts w:ascii="Times New Roman" w:eastAsia="宋体" w:hAnsi="Times New Roman" w:cs="Times New Roman"/>
          <w:noProof/>
          <w:szCs w:val="24"/>
        </w:rPr>
        <mc:AlternateContent>
          <mc:Choice Requires="wpc">
            <w:drawing>
              <wp:inline distT="0" distB="0" distL="0" distR="0">
                <wp:extent cx="5233670" cy="3931920"/>
                <wp:effectExtent l="0" t="1905" r="0" b="0"/>
                <wp:docPr id="214" name="画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2" name="Text Box 48"/>
                        <wps:cNvSpPr txBox="1">
                          <a:spLocks noChangeArrowheads="1"/>
                        </wps:cNvSpPr>
                        <wps:spPr bwMode="auto">
                          <a:xfrm>
                            <a:off x="154305" y="352425"/>
                            <a:ext cx="597535"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heme="minorEastAsia" w:cs="Times New Roman"/>
                                  <w:sz w:val="21"/>
                                  <w:szCs w:val="21"/>
                                </w:rPr>
                              </w:pPr>
                              <w:r w:rsidRPr="00FB0248">
                                <w:rPr>
                                  <w:rFonts w:ascii="Times New Roman" w:hAnsiTheme="minorEastAsia" w:cs="Times New Roman"/>
                                  <w:sz w:val="21"/>
                                  <w:szCs w:val="21"/>
                                </w:rPr>
                                <w:t>自来水</w:t>
                              </w: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27.5</w:t>
                              </w:r>
                            </w:p>
                          </w:txbxContent>
                        </wps:txbx>
                        <wps:bodyPr rot="0" vert="horz" wrap="square" lIns="91440" tIns="45720" rIns="91440" bIns="45720" anchor="t" anchorCtr="0" upright="1">
                          <a:noAutofit/>
                        </wps:bodyPr>
                      </wps:wsp>
                      <wps:wsp>
                        <wps:cNvPr id="173" name="Text Box 49"/>
                        <wps:cNvSpPr txBox="1">
                          <a:spLocks noChangeArrowheads="1"/>
                        </wps:cNvSpPr>
                        <wps:spPr bwMode="auto">
                          <a:xfrm>
                            <a:off x="1287780" y="352425"/>
                            <a:ext cx="1043305" cy="534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行政办公用水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3.1</w:t>
                              </w:r>
                            </w:p>
                          </w:txbxContent>
                        </wps:txbx>
                        <wps:bodyPr rot="0" vert="horz" wrap="square" lIns="91440" tIns="45720" rIns="91440" bIns="45720" anchor="t" anchorCtr="0" upright="1">
                          <a:noAutofit/>
                        </wps:bodyPr>
                      </wps:wsp>
                      <wps:wsp>
                        <wps:cNvPr id="174" name="Text Box 50"/>
                        <wps:cNvSpPr txBox="1">
                          <a:spLocks noChangeArrowheads="1"/>
                        </wps:cNvSpPr>
                        <wps:spPr bwMode="auto">
                          <a:xfrm>
                            <a:off x="1287780" y="1071245"/>
                            <a:ext cx="104330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生活用水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22.9</w:t>
                              </w:r>
                            </w:p>
                          </w:txbxContent>
                        </wps:txbx>
                        <wps:bodyPr rot="0" vert="horz" wrap="square" lIns="91440" tIns="45720" rIns="91440" bIns="45720" anchor="t" anchorCtr="0" upright="1">
                          <a:noAutofit/>
                        </wps:bodyPr>
                      </wps:wsp>
                      <wps:wsp>
                        <wps:cNvPr id="175" name="Text Box 51"/>
                        <wps:cNvSpPr txBox="1">
                          <a:spLocks noChangeArrowheads="1"/>
                        </wps:cNvSpPr>
                        <wps:spPr bwMode="auto">
                          <a:xfrm>
                            <a:off x="1296670" y="2644140"/>
                            <a:ext cx="1043305" cy="54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生产用水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1.5</w:t>
                              </w:r>
                            </w:p>
                          </w:txbxContent>
                        </wps:txbx>
                        <wps:bodyPr rot="0" vert="horz" wrap="square" lIns="91440" tIns="45720" rIns="91440" bIns="45720" anchor="t" anchorCtr="0" upright="1">
                          <a:noAutofit/>
                        </wps:bodyPr>
                      </wps:wsp>
                      <wps:wsp>
                        <wps:cNvPr id="176" name="Text Box 52"/>
                        <wps:cNvSpPr txBox="1">
                          <a:spLocks noChangeArrowheads="1"/>
                        </wps:cNvSpPr>
                        <wps:spPr bwMode="auto">
                          <a:xfrm>
                            <a:off x="2840990" y="2259330"/>
                            <a:ext cx="1043305" cy="474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水帘柜</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imes New Roman" w:cs="Times New Roman"/>
                                  <w:sz w:val="21"/>
                                  <w:szCs w:val="21"/>
                                </w:rPr>
                                <w:t>0.6</w:t>
                              </w:r>
                            </w:p>
                          </w:txbxContent>
                        </wps:txbx>
                        <wps:bodyPr rot="0" vert="horz" wrap="square" lIns="91440" tIns="45720" rIns="91440" bIns="45720" anchor="t" anchorCtr="0" upright="1">
                          <a:noAutofit/>
                        </wps:bodyPr>
                      </wps:wsp>
                      <wps:wsp>
                        <wps:cNvPr id="177" name="Text Box 53"/>
                        <wps:cNvSpPr txBox="1">
                          <a:spLocks noChangeArrowheads="1"/>
                        </wps:cNvSpPr>
                        <wps:spPr bwMode="auto">
                          <a:xfrm>
                            <a:off x="2844800" y="3122295"/>
                            <a:ext cx="1043305" cy="474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废气处理设施</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imes New Roman" w:cs="Times New Roman"/>
                                  <w:sz w:val="21"/>
                                  <w:szCs w:val="21"/>
                                </w:rPr>
                                <w:t>0.9</w:t>
                              </w:r>
                            </w:p>
                          </w:txbxContent>
                        </wps:txbx>
                        <wps:bodyPr rot="0" vert="horz" wrap="square" lIns="91440" tIns="45720" rIns="91440" bIns="45720" anchor="t" anchorCtr="0" upright="1">
                          <a:noAutofit/>
                        </wps:bodyPr>
                      </wps:wsp>
                      <wps:wsp>
                        <wps:cNvPr id="178" name="Text Box 54"/>
                        <wps:cNvSpPr txBox="1">
                          <a:spLocks noChangeArrowheads="1"/>
                        </wps:cNvSpPr>
                        <wps:spPr bwMode="auto">
                          <a:xfrm>
                            <a:off x="4642485" y="352425"/>
                            <a:ext cx="445770" cy="3385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市政管网</w:t>
                              </w:r>
                            </w:p>
                          </w:txbxContent>
                        </wps:txbx>
                        <wps:bodyPr rot="0" vert="horz" wrap="square" lIns="91440" tIns="45720" rIns="91440" bIns="45720" anchor="t" anchorCtr="0" upright="1">
                          <a:noAutofit/>
                        </wps:bodyPr>
                      </wps:wsp>
                      <wps:wsp>
                        <wps:cNvPr id="179" name="AutoShape 55"/>
                        <wps:cNvCnPr>
                          <a:cxnSpLocks noChangeShapeType="1"/>
                        </wps:cNvCnPr>
                        <wps:spPr bwMode="auto">
                          <a:xfrm>
                            <a:off x="2339975" y="1511300"/>
                            <a:ext cx="115824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56"/>
                        <wps:cNvCnPr>
                          <a:cxnSpLocks noChangeShapeType="1"/>
                          <a:stCxn id="172" idx="0"/>
                          <a:endCxn id="173" idx="1"/>
                        </wps:cNvCnPr>
                        <wps:spPr bwMode="auto">
                          <a:xfrm>
                            <a:off x="453390" y="352425"/>
                            <a:ext cx="834390" cy="2673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81" name="AutoShape 57"/>
                        <wps:cNvCnPr>
                          <a:cxnSpLocks noChangeShapeType="1"/>
                        </wps:cNvCnPr>
                        <wps:spPr bwMode="auto">
                          <a:xfrm flipV="1">
                            <a:off x="760730" y="619125"/>
                            <a:ext cx="535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58"/>
                        <wps:cNvCnPr>
                          <a:cxnSpLocks noChangeShapeType="1"/>
                        </wps:cNvCnPr>
                        <wps:spPr bwMode="auto">
                          <a:xfrm flipV="1">
                            <a:off x="760730" y="1763395"/>
                            <a:ext cx="535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59"/>
                        <wps:cNvCnPr>
                          <a:cxnSpLocks noChangeShapeType="1"/>
                        </wps:cNvCnPr>
                        <wps:spPr bwMode="auto">
                          <a:xfrm flipV="1">
                            <a:off x="760730" y="2915920"/>
                            <a:ext cx="535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60"/>
                        <wps:cNvCnPr>
                          <a:cxnSpLocks noChangeShapeType="1"/>
                        </wps:cNvCnPr>
                        <wps:spPr bwMode="auto">
                          <a:xfrm>
                            <a:off x="2339975" y="751840"/>
                            <a:ext cx="115824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61"/>
                        <wps:cNvCnPr>
                          <a:cxnSpLocks noChangeShapeType="1"/>
                        </wps:cNvCnPr>
                        <wps:spPr bwMode="auto">
                          <a:xfrm flipV="1">
                            <a:off x="2339975" y="285115"/>
                            <a:ext cx="243205" cy="1479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6" name="AutoShape 62"/>
                        <wps:cNvCnPr>
                          <a:cxnSpLocks noChangeShapeType="1"/>
                        </wps:cNvCnPr>
                        <wps:spPr bwMode="auto">
                          <a:xfrm flipV="1">
                            <a:off x="3883660" y="2131060"/>
                            <a:ext cx="288290" cy="1835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3" name="AutoShape 63"/>
                        <wps:cNvCnPr>
                          <a:cxnSpLocks noChangeShapeType="1"/>
                        </wps:cNvCnPr>
                        <wps:spPr bwMode="auto">
                          <a:xfrm flipV="1">
                            <a:off x="3893185" y="3051175"/>
                            <a:ext cx="215900" cy="1797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4" name="Text Box 64"/>
                        <wps:cNvSpPr txBox="1">
                          <a:spLocks noChangeArrowheads="1"/>
                        </wps:cNvSpPr>
                        <wps:spPr bwMode="auto">
                          <a:xfrm>
                            <a:off x="2590165" y="102235"/>
                            <a:ext cx="786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0.6</w:t>
                              </w:r>
                            </w:p>
                          </w:txbxContent>
                        </wps:txbx>
                        <wps:bodyPr rot="0" vert="horz" wrap="square" lIns="91440" tIns="45720" rIns="91440" bIns="45720" anchor="t" anchorCtr="0" upright="1">
                          <a:noAutofit/>
                        </wps:bodyPr>
                      </wps:wsp>
                      <wps:wsp>
                        <wps:cNvPr id="195" name="Text Box 65"/>
                        <wps:cNvSpPr txBox="1">
                          <a:spLocks noChangeArrowheads="1"/>
                        </wps:cNvSpPr>
                        <wps:spPr bwMode="auto">
                          <a:xfrm>
                            <a:off x="3883660" y="1871345"/>
                            <a:ext cx="786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0.3</w:t>
                              </w:r>
                            </w:p>
                          </w:txbxContent>
                        </wps:txbx>
                        <wps:bodyPr rot="0" vert="horz" wrap="square" lIns="91440" tIns="45720" rIns="91440" bIns="45720" anchor="t" anchorCtr="0" upright="1">
                          <a:noAutofit/>
                        </wps:bodyPr>
                      </wps:wsp>
                      <wps:wsp>
                        <wps:cNvPr id="196" name="Text Box 66"/>
                        <wps:cNvSpPr txBox="1">
                          <a:spLocks noChangeArrowheads="1"/>
                        </wps:cNvSpPr>
                        <wps:spPr bwMode="auto">
                          <a:xfrm>
                            <a:off x="3884295" y="2792730"/>
                            <a:ext cx="786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0.5</w:t>
                              </w:r>
                            </w:p>
                          </w:txbxContent>
                        </wps:txbx>
                        <wps:bodyPr rot="0" vert="horz" wrap="square" lIns="91440" tIns="45720" rIns="91440" bIns="45720" anchor="t" anchorCtr="0" upright="1">
                          <a:noAutofit/>
                        </wps:bodyPr>
                      </wps:wsp>
                      <wps:wsp>
                        <wps:cNvPr id="197" name="Text Box 67"/>
                        <wps:cNvSpPr txBox="1">
                          <a:spLocks noChangeArrowheads="1"/>
                        </wps:cNvSpPr>
                        <wps:spPr bwMode="auto">
                          <a:xfrm>
                            <a:off x="2590165" y="493395"/>
                            <a:ext cx="786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2.5</w:t>
                              </w:r>
                            </w:p>
                          </w:txbxContent>
                        </wps:txbx>
                        <wps:bodyPr rot="0" vert="horz" wrap="square" lIns="91440" tIns="45720" rIns="91440" bIns="45720" anchor="t" anchorCtr="0" upright="1">
                          <a:noAutofit/>
                        </wps:bodyPr>
                      </wps:wsp>
                      <wps:wsp>
                        <wps:cNvPr id="198" name="Text Box 68"/>
                        <wps:cNvSpPr txBox="1">
                          <a:spLocks noChangeArrowheads="1"/>
                        </wps:cNvSpPr>
                        <wps:spPr bwMode="auto">
                          <a:xfrm>
                            <a:off x="2583180" y="1261110"/>
                            <a:ext cx="8502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19.5</w:t>
                              </w:r>
                            </w:p>
                          </w:txbxContent>
                        </wps:txbx>
                        <wps:bodyPr rot="0" vert="horz" wrap="square" lIns="91440" tIns="45720" rIns="91440" bIns="45720" anchor="t" anchorCtr="0" upright="1">
                          <a:noAutofit/>
                        </wps:bodyPr>
                      </wps:wsp>
                      <wps:wsp>
                        <wps:cNvPr id="199" name="Text Box 69"/>
                        <wps:cNvSpPr txBox="1">
                          <a:spLocks noChangeArrowheads="1"/>
                        </wps:cNvSpPr>
                        <wps:spPr bwMode="auto">
                          <a:xfrm>
                            <a:off x="2428875" y="2228850"/>
                            <a:ext cx="4959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补水</w:t>
                              </w:r>
                            </w:p>
                          </w:txbxContent>
                        </wps:txbx>
                        <wps:bodyPr rot="0" vert="horz" wrap="square" lIns="91440" tIns="45720" rIns="91440" bIns="45720" anchor="t" anchorCtr="0" upright="1">
                          <a:noAutofit/>
                        </wps:bodyPr>
                      </wps:wsp>
                      <wps:wsp>
                        <wps:cNvPr id="200" name="Text Box 70"/>
                        <wps:cNvSpPr txBox="1">
                          <a:spLocks noChangeArrowheads="1"/>
                        </wps:cNvSpPr>
                        <wps:spPr bwMode="auto">
                          <a:xfrm>
                            <a:off x="2428875" y="3359785"/>
                            <a:ext cx="4959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补水</w:t>
                              </w:r>
                            </w:p>
                          </w:txbxContent>
                        </wps:txbx>
                        <wps:bodyPr rot="0" vert="horz" wrap="square" lIns="91440" tIns="45720" rIns="91440" bIns="45720" anchor="t" anchorCtr="0" upright="1">
                          <a:noAutofit/>
                        </wps:bodyPr>
                      </wps:wsp>
                      <wps:wsp>
                        <wps:cNvPr id="201" name="AutoShape 71"/>
                        <wps:cNvCnPr>
                          <a:cxnSpLocks noChangeShapeType="1"/>
                        </wps:cNvCnPr>
                        <wps:spPr bwMode="auto">
                          <a:xfrm rot="10800000" flipV="1">
                            <a:off x="3376295" y="3545205"/>
                            <a:ext cx="517525" cy="52070"/>
                          </a:xfrm>
                          <a:prstGeom prst="bentConnector4">
                            <a:avLst>
                              <a:gd name="adj1" fmla="val -21843"/>
                              <a:gd name="adj2" fmla="val 3902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AutoShape 72"/>
                        <wps:cNvCnPr>
                          <a:cxnSpLocks noChangeShapeType="1"/>
                          <a:stCxn id="175" idx="3"/>
                          <a:endCxn id="176" idx="1"/>
                        </wps:cNvCnPr>
                        <wps:spPr bwMode="auto">
                          <a:xfrm flipV="1">
                            <a:off x="2339975" y="2496820"/>
                            <a:ext cx="501015" cy="419100"/>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AutoShape 73"/>
                        <wps:cNvCnPr>
                          <a:cxnSpLocks noChangeShapeType="1"/>
                          <a:stCxn id="175" idx="3"/>
                          <a:endCxn id="177" idx="1"/>
                        </wps:cNvCnPr>
                        <wps:spPr bwMode="auto">
                          <a:xfrm>
                            <a:off x="2339975" y="2915920"/>
                            <a:ext cx="504825" cy="44386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4" name="AutoShape 74"/>
                        <wps:cNvCnPr>
                          <a:cxnSpLocks noChangeShapeType="1"/>
                          <a:endCxn id="176" idx="2"/>
                        </wps:cNvCnPr>
                        <wps:spPr bwMode="auto">
                          <a:xfrm rot="10800000" flipV="1">
                            <a:off x="3362960" y="2663190"/>
                            <a:ext cx="520700" cy="71120"/>
                          </a:xfrm>
                          <a:prstGeom prst="bentConnector4">
                            <a:avLst>
                              <a:gd name="adj1" fmla="val -15491"/>
                              <a:gd name="adj2" fmla="val 2473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5" name="AutoShape 75"/>
                        <wps:cNvCnPr>
                          <a:cxnSpLocks noChangeShapeType="1"/>
                        </wps:cNvCnPr>
                        <wps:spPr bwMode="auto">
                          <a:xfrm flipV="1">
                            <a:off x="2324100" y="1871345"/>
                            <a:ext cx="271145" cy="1136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6" name="Text Box 76"/>
                        <wps:cNvSpPr txBox="1">
                          <a:spLocks noChangeArrowheads="1"/>
                        </wps:cNvSpPr>
                        <wps:spPr bwMode="auto">
                          <a:xfrm>
                            <a:off x="2590165" y="1652270"/>
                            <a:ext cx="786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3.4</w:t>
                              </w:r>
                            </w:p>
                          </w:txbxContent>
                        </wps:txbx>
                        <wps:bodyPr rot="0" vert="horz" wrap="square" lIns="91440" tIns="45720" rIns="91440" bIns="45720" anchor="t" anchorCtr="0" upright="1">
                          <a:noAutofit/>
                        </wps:bodyPr>
                      </wps:wsp>
                      <wps:wsp>
                        <wps:cNvPr id="207" name="Text Box 77"/>
                        <wps:cNvSpPr txBox="1">
                          <a:spLocks noChangeArrowheads="1"/>
                        </wps:cNvSpPr>
                        <wps:spPr bwMode="auto">
                          <a:xfrm>
                            <a:off x="3502025" y="371475"/>
                            <a:ext cx="445770" cy="153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化粪池</w:t>
                              </w:r>
                            </w:p>
                          </w:txbxContent>
                        </wps:txbx>
                        <wps:bodyPr rot="0" vert="horz" wrap="square" lIns="91440" tIns="45720" rIns="91440" bIns="45720" anchor="t" anchorCtr="0" upright="1">
                          <a:noAutofit/>
                        </wps:bodyPr>
                      </wps:wsp>
                      <wps:wsp>
                        <wps:cNvPr id="208" name="AutoShape 78"/>
                        <wps:cNvCnPr>
                          <a:cxnSpLocks noChangeShapeType="1"/>
                        </wps:cNvCnPr>
                        <wps:spPr bwMode="auto">
                          <a:xfrm>
                            <a:off x="3947795" y="1061720"/>
                            <a:ext cx="683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Text Box 79"/>
                        <wps:cNvSpPr txBox="1">
                          <a:spLocks noChangeArrowheads="1"/>
                        </wps:cNvSpPr>
                        <wps:spPr bwMode="auto">
                          <a:xfrm>
                            <a:off x="3909695" y="811530"/>
                            <a:ext cx="7880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22</w:t>
                              </w:r>
                            </w:p>
                          </w:txbxContent>
                        </wps:txbx>
                        <wps:bodyPr rot="0" vert="horz" wrap="square" lIns="91440" tIns="45720" rIns="91440" bIns="45720" anchor="t" anchorCtr="0" upright="1">
                          <a:noAutofit/>
                        </wps:bodyPr>
                      </wps:wsp>
                      <wps:wsp>
                        <wps:cNvPr id="210" name="AutoShape 80"/>
                        <wps:cNvCnPr>
                          <a:cxnSpLocks noChangeShapeType="1"/>
                        </wps:cNvCnPr>
                        <wps:spPr bwMode="auto">
                          <a:xfrm>
                            <a:off x="3884295" y="2592070"/>
                            <a:ext cx="756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81"/>
                        <wps:cNvCnPr>
                          <a:cxnSpLocks noChangeShapeType="1"/>
                        </wps:cNvCnPr>
                        <wps:spPr bwMode="auto">
                          <a:xfrm>
                            <a:off x="3902710" y="3475990"/>
                            <a:ext cx="756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Text Box 82"/>
                        <wps:cNvSpPr txBox="1">
                          <a:spLocks noChangeArrowheads="1"/>
                        </wps:cNvSpPr>
                        <wps:spPr bwMode="auto">
                          <a:xfrm>
                            <a:off x="3855085" y="2323465"/>
                            <a:ext cx="7880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0.3</w:t>
                              </w:r>
                            </w:p>
                          </w:txbxContent>
                        </wps:txbx>
                        <wps:bodyPr rot="0" vert="horz" wrap="square" lIns="91440" tIns="45720" rIns="91440" bIns="45720" anchor="t" anchorCtr="0" upright="1">
                          <a:noAutofit/>
                        </wps:bodyPr>
                      </wps:wsp>
                      <wps:wsp>
                        <wps:cNvPr id="213" name="Text Box 83"/>
                        <wps:cNvSpPr txBox="1">
                          <a:spLocks noChangeArrowheads="1"/>
                        </wps:cNvSpPr>
                        <wps:spPr bwMode="auto">
                          <a:xfrm>
                            <a:off x="3884295" y="3226435"/>
                            <a:ext cx="7880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0.4</w:t>
                              </w:r>
                            </w:p>
                          </w:txbxContent>
                        </wps:txbx>
                        <wps:bodyPr rot="0" vert="horz" wrap="square" lIns="91440" tIns="45720" rIns="91440" bIns="45720" anchor="t" anchorCtr="0" upright="1">
                          <a:noAutofit/>
                        </wps:bodyPr>
                      </wps:wsp>
                    </wpc:wpc>
                  </a:graphicData>
                </a:graphic>
              </wp:inline>
            </w:drawing>
          </mc:Choice>
          <mc:Fallback>
            <w:pict>
              <v:group id="画布 214" o:spid="_x0000_s1104" editas="canvas" style="width:412.1pt;height:309.6pt;mso-position-horizontal-relative:char;mso-position-vertical-relative:line" coordsize="52336,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">
                <v:shape id="_x0000_s1105" type="#_x0000_t75" style="position:absolute;width:52336;height:39319;visibility:visible;mso-wrap-style:square">
                  <v:fill o:detectmouseclick="t"/>
                  <v:path o:connecttype="none"/>
                </v:shape>
                <v:shape id="Text Box 48" o:spid="_x0000_s1106" type="#_x0000_t202" style="position:absolute;left:1543;top:3524;width:5975;height:29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utMUA&#10;AADcAAAADwAAAGRycy9kb3ducmV2LnhtbESPT2vCQBDF7wW/wzJCb7oxQtPGrCJqoUdNbb2O2ckf&#10;zM6G7FZTP323UOhthvd+b95kq8G04kq9aywrmE0jEMSF1Q1XCo7vr5NnEM4ja2wtk4JvcrBajh4y&#10;TLW98YGuua9ECGGXooLa+y6V0hU1GXRT2xEHrbS9QR/WvpK6x1sIN62Mo+hJGmw4XKixo01NxSX/&#10;MqFGfDrOt/uckgTP8+3u/vFSfrZKPY6H9QKEp8H/m//oNx24JIbfZ8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C60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Default="008D1580" w:rsidP="008D1580">
                        <w:pPr>
                          <w:adjustRightInd w:val="0"/>
                          <w:snapToGrid w:val="0"/>
                          <w:spacing w:line="240" w:lineRule="auto"/>
                          <w:ind w:firstLineChars="0" w:firstLine="0"/>
                          <w:rPr>
                            <w:rFonts w:ascii="Times New Roman" w:hAnsiTheme="minorEastAsia" w:cs="Times New Roman"/>
                            <w:sz w:val="21"/>
                            <w:szCs w:val="21"/>
                          </w:rPr>
                        </w:pPr>
                        <w:r w:rsidRPr="00FB0248">
                          <w:rPr>
                            <w:rFonts w:ascii="Times New Roman" w:hAnsiTheme="minorEastAsia" w:cs="Times New Roman"/>
                            <w:sz w:val="21"/>
                            <w:szCs w:val="21"/>
                          </w:rPr>
                          <w:t>自来水</w:t>
                        </w: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27.5</w:t>
                        </w:r>
                      </w:p>
                    </w:txbxContent>
                  </v:textbox>
                </v:shape>
                <v:shape id="Text Box 49" o:spid="_x0000_s1107" type="#_x0000_t202" style="position:absolute;left:12877;top:3524;width:10433;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LL8UA&#10;AADcAAAADwAAAGRycy9kb3ducmV2LnhtbESPT2vCQBDF7wW/wzJCb7rRQNPGrCJqoUdNbb2O2ckf&#10;zM6G7FZTP323UOhthvd+b95kq8G04kq9aywrmE0jEMSF1Q1XCo7vr5NnEM4ja2wtk4JvcrBajh4y&#10;TLW98YGuua9ECGGXooLa+y6V0hU1GXRT2xEHrbS9QR/WvpK6x1sIN62cR9GTNNhwuFBjR5uaikv+&#10;ZUKN+ekYb/c5JQme4+3u/vFSfrZKPY6H9QKEp8H/m//oNx24JIbfZ8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Isv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行政办公用水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3.1</w:t>
                        </w:r>
                      </w:p>
                    </w:txbxContent>
                  </v:textbox>
                </v:shape>
                <v:shape id="Text Box 50" o:spid="_x0000_s1108" type="#_x0000_t202" style="position:absolute;left:12877;top:10712;width:10433;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TW8UA&#10;AADcAAAADwAAAGRycy9kb3ducmV2LnhtbESPzW7CMBCE75V4B2uRuBUHqBoIGFQVkHos4e+6xEsS&#10;Ea+j2EDap68rIXHb1cw3OztbtKYSN2pcaVnBoB+BIM6sLjlXsNuuX8cgnEfWWFkmBT/kYDHvvMww&#10;0fbOG7qlPhchhF2CCgrv60RKlxVk0PVtTRy0s20M+rA2udQN3kO4qeQwit6lwZLDhQJr+iwou6RX&#10;E2oMj7vR8julOMbTaLn63U/Oh0qpXrf9mILw1Pqn+UF/6cDFb/D/TJ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RNb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生活用水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22.9</w:t>
                        </w:r>
                      </w:p>
                    </w:txbxContent>
                  </v:textbox>
                </v:shape>
                <v:shape id="Text Box 51" o:spid="_x0000_s1109" type="#_x0000_t202" style="position:absolute;left:12966;top:26441;width:10433;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2wMUA&#10;AADcAAAADwAAAGRycy9kb3ducmV2LnhtbESPzW7CMBCE75V4B2uRuBUHUBsIGFQVkHos4e+6xEsS&#10;Ea+j2EDap68rIXHb1cw3OztbtKYSN2pcaVnBoB+BIM6sLjlXsNuuX8cgnEfWWFkmBT/kYDHvvMww&#10;0fbOG7qlPhchhF2CCgrv60RKlxVk0PVtTRy0s20M+rA2udQN3kO4qeQwit6lwZLDhQJr+iwou6RX&#10;E2oMj7vR8julOMbTaLn63U/Oh0qpXrf9mILw1Pqn+UF/6cDFb/D/TJ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bbA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生产用水</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1.5</w:t>
                        </w:r>
                      </w:p>
                    </w:txbxContent>
                  </v:textbox>
                </v:shape>
                <v:shape id="Text Box 52" o:spid="_x0000_s1110" type="#_x0000_t202" style="position:absolute;left:28409;top:22593;width:10433;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ot8UA&#10;AADcAAAADwAAAGRycy9kb3ducmV2LnhtbESPS2/CMBCE75X4D9YicSsOIBEIGIR4SD224XVd4iWJ&#10;iNdRbCDtr68rIfW2q5lvdna+bE0lHtS40rKCQT8CQZxZXXKu4LDfvU9AOI+ssbJMCr7JwXLReZtj&#10;ou2Tv+iR+lyEEHYJKii8rxMpXVaQQde3NXHQrrYx6MPa5FI3+AzhppLDKBpLgyWHCwXWtC4ou6V3&#10;E2oMz4fR5jOlOMbLaLP9OU6vp0qpXrddzUB4av2/+UV/6MDFY/h7Jk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yi3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水帘柜</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imes New Roman" w:cs="Times New Roman"/>
                            <w:sz w:val="21"/>
                            <w:szCs w:val="21"/>
                          </w:rPr>
                          <w:t>0.6</w:t>
                        </w:r>
                      </w:p>
                    </w:txbxContent>
                  </v:textbox>
                </v:shape>
                <v:shape id="Text Box 53" o:spid="_x0000_s1111" type="#_x0000_t202" style="position:absolute;left:28448;top:31222;width:10433;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LMUA&#10;AADcAAAADwAAAGRycy9kb3ducmV2LnhtbESPT2vCQBDF7wW/wzKCt7pRobHRjUhtoUcbY3udZid/&#10;MDsbsqumfvpuQehthvd+b96sN4NpxYV611hWMJtGIIgLqxuuFOSHt8clCOeRNbaWScEPOdiko4c1&#10;Jtpe+YMuma9ECGGXoILa+y6R0hU1GXRT2xEHrbS9QR/WvpK6x2sIN62cR9GTNNhwuFBjRy81Fafs&#10;bEKN+Ve+2O0zimP8Xuxeb8fn8rNVajIetisQngb/b77T7zpwcQx/z4QJ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40s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废气处理设施</w:t>
                        </w: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imes New Roman" w:cs="Times New Roman"/>
                            <w:sz w:val="21"/>
                            <w:szCs w:val="21"/>
                          </w:rPr>
                          <w:t>0.9</w:t>
                        </w:r>
                      </w:p>
                    </w:txbxContent>
                  </v:textbox>
                </v:shape>
                <v:shape id="Text Box 54" o:spid="_x0000_s1112" type="#_x0000_t202" style="position:absolute;left:46424;top:3524;width:4458;height:3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ZXsUA&#10;AADcAAAADwAAAGRycy9kb3ducmV2LnhtbESPQW/CMAyF75P4D5GRdhvpQKKsIyAEm8SRFbZdvca0&#10;1RqnajIo/Hp8mMTNT37f8/N82btGnagLtWcDz6MEFHHhbc2lgcP+/WkGKkRki41nMnChAMvF4GGO&#10;mfVn/qBTHkslIRwyNFDF2GZah6Iih2HkW2LZHX3nMIrsSm07PEu4a/Q4SabaYc1yocKW1hUVv/mf&#10;kxrj78Nks8spTfFnsnm7fr4cvxpjHof96hVUpD7ezf/01gqXSlt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Ble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市政管网</w:t>
                        </w:r>
                      </w:p>
                    </w:txbxContent>
                  </v:textbox>
                </v:shape>
                <v:shape id="AutoShape 55" o:spid="_x0000_s1113" type="#_x0000_t32" style="position:absolute;left:23399;top:15113;width:11583;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56" o:spid="_x0000_s1114" type="#_x0000_t32" style="position:absolute;left:4533;top:3524;width:8344;height:2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m7ccAAADcAAAADwAAAGRycy9kb3ducmV2LnhtbESPT2vCQBDF74LfYRmhN93YQ5HoKmKR&#10;SlsU/yD2NmSnSWh2NmTXmH575yB4m+G9ee83s0XnKtVSE0rPBsajBBRx5m3JuYHTcT2cgAoR2WLl&#10;mQz8U4DFvN+bYWr9jffUHmKuJIRDigaKGOtU65AV5DCMfE0s2q9vHEZZm1zbBm8S7ir9miRv2mHJ&#10;0lBgTauCsr/D1RloV9vP6/uu+/j6Xu7Hm9JV58vP2piXQbecgorUxaf5cb2xgj8RfHlGJt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9ubtxwAAANwAAAAPAAAAAAAA&#10;AAAAAAAAAKECAABkcnMvZG93bnJldi54bWxQSwUGAAAAAAQABAD5AAAAlQMAAAAA&#10;" stroked="f">
                  <v:stroke endarrow="block"/>
                </v:shape>
                <v:shape id="AutoShape 57" o:spid="_x0000_s1115" type="#_x0000_t32" style="position:absolute;left:7607;top:6191;width:535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AutoShape 58" o:spid="_x0000_s1116" type="#_x0000_t32" style="position:absolute;left:7607;top:17633;width:535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dYb8AAADcAAAADwAAAGRycy9kb3ducmV2LnhtbERPTYvCMBC9L/gfwgje1lRBkWoUFQTZ&#10;i6wurMehGdtgMylNtqn/3iwI3ubxPme16W0tOmq9caxgMs5AEBdOGy4V/FwOnwsQPiBrrB2Tggd5&#10;2KwHHyvMtYv8Td05lCKFsM9RQRVCk0vpi4os+rFriBN3c63FkGBbSt1iTOG2ltMsm0uLhlNDhQ3t&#10;Kyru5z+rwMST6ZrjPu6+fq9eRzKPmTNKjYb9dgkiUB/e4pf7qNP8xRT+n0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NdYb8AAADcAAAADwAAAAAAAAAAAAAAAACh&#10;AgAAZHJzL2Rvd25yZXYueG1sUEsFBgAAAAAEAAQA+QAAAI0DAAAAAA==&#10;">
                  <v:stroke endarrow="block"/>
                </v:shape>
                <v:shape id="AutoShape 59" o:spid="_x0000_s1117" type="#_x0000_t32" style="position:absolute;left:7607;top:29159;width:535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AutoShape 60" o:spid="_x0000_s1118" type="#_x0000_t32" style="position:absolute;left:23399;top:7518;width:1158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61" o:spid="_x0000_s1119" type="#_x0000_t32" style="position:absolute;left:23399;top:2851;width:2432;height:1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KAMAAAADcAAAADwAAAGRycy9kb3ducmV2LnhtbERP22rCQBB9F/yHZQTfdGO9NKauUgoF&#10;+2jiBwzZaRKanQ2ZbYx/7xaEvs3hXOdwGl2rBuql8WxgtUxAEZfeNlwZuBafixSUBGSLrWcycCeB&#10;03E6OWBm/Y0vNOShUjGEJUMDdQhdprWUNTmUpe+II/fte4chwr7StsdbDHetfkmSnXbYcGyosaOP&#10;msqf/NcZGOT1a7NejXdJ90VYy2VbnPedMfPZ+P4GKtAY/sVP99nG+ekW/p6JF+j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RigDAAAAA3AAAAA8AAAAAAAAAAAAAAAAA&#10;oQIAAGRycy9kb3ducmV2LnhtbFBLBQYAAAAABAAEAPkAAACOAwAAAAA=&#10;">
                  <v:stroke dashstyle="dash" endarrow="block"/>
                </v:shape>
                <v:shape id="AutoShape 62" o:spid="_x0000_s1120" type="#_x0000_t32" style="position:absolute;left:38836;top:21310;width:2883;height:18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Ud8AAAADcAAAADwAAAGRycy9kb3ducmV2LnhtbERPzWrCQBC+C32HZQredGNtNaauIoJg&#10;jxofYMhOk9DsbMisMb69WxC8zcf3O+vt4BrVUye1ZwOzaQKKuPC25tLAJT9MUlASkC02nsnAnQS2&#10;m7fRGjPrb3yi/hxKFUNYMjRQhdBmWktRkUOZ+pY4cr++cxgi7EptO7zFcNfojyRZaIc1x4YKW9pX&#10;VPydr85AL8ufz/lsuEu6ysNcTl/5cdUaM34fdt+gAg3hJX66jzbOTxfw/0y8QG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DFHfAAAAA3AAAAA8AAAAAAAAAAAAAAAAA&#10;oQIAAGRycy9kb3ducmV2LnhtbFBLBQYAAAAABAAEAPkAAACOAwAAAAA=&#10;">
                  <v:stroke dashstyle="dash" endarrow="block"/>
                </v:shape>
                <v:shape id="AutoShape 63" o:spid="_x0000_s1121" type="#_x0000_t32" style="position:absolute;left:38931;top:30511;width:2159;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0hMsAAAADcAAAADwAAAGRycy9kb3ducmV2LnhtbERPzWrCQBC+F/oOywi91Y1NtSa6ihQK&#10;etT0AYbsmASzsyGzxvj23YLgbT6+31lvR9eqgXppPBuYTRNQxKW3DVcGfouf9yUoCcgWW89k4E4C&#10;283ryxpz6298pOEUKhVDWHI0UIfQ5VpLWZNDmfqOOHJn3zsMEfaVtj3eYrhr9UeSLLTDhmNDjR19&#10;11ReTldnYJCvw2c6G++yzIqQynFe7LPOmLfJuFuBCjSGp/jh3ts4P0vh/5l4gd7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tITLAAAAA3AAAAA8AAAAAAAAAAAAAAAAA&#10;oQIAAGRycy9kb3ducmV2LnhtbFBLBQYAAAAABAAEAPkAAACOAwAAAAA=&#10;">
                  <v:stroke dashstyle="dash" endarrow="block"/>
                </v:shape>
                <v:shape id="Text Box 64" o:spid="_x0000_s1122" type="#_x0000_t202" style="position:absolute;left:25901;top:1022;width:786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0.6</w:t>
                        </w:r>
                      </w:p>
                    </w:txbxContent>
                  </v:textbox>
                </v:shape>
                <v:shape id="Text Box 65" o:spid="_x0000_s1123" type="#_x0000_t202" style="position:absolute;left:38836;top:18713;width:786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0.3</w:t>
                        </w:r>
                      </w:p>
                    </w:txbxContent>
                  </v:textbox>
                </v:shape>
                <v:shape id="Text Box 66" o:spid="_x0000_s1124" type="#_x0000_t202" style="position:absolute;left:38842;top:27927;width:786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0.5</w:t>
                        </w:r>
                      </w:p>
                    </w:txbxContent>
                  </v:textbox>
                </v:shape>
                <v:shape id="Text Box 67" o:spid="_x0000_s1125" type="#_x0000_t202" style="position:absolute;left:25901;top:4933;width:786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2.5</w:t>
                        </w:r>
                      </w:p>
                    </w:txbxContent>
                  </v:textbox>
                </v:shape>
                <v:shape id="Text Box 68" o:spid="_x0000_s1126" type="#_x0000_t202" style="position:absolute;left:25831;top:12611;width:850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19.5</w:t>
                        </w:r>
                      </w:p>
                    </w:txbxContent>
                  </v:textbox>
                </v:shape>
                <v:shape id="Text Box 69" o:spid="_x0000_s1127" type="#_x0000_t202" style="position:absolute;left:24288;top:22288;width:496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补水</w:t>
                        </w:r>
                      </w:p>
                    </w:txbxContent>
                  </v:textbox>
                </v:shape>
                <v:shape id="Text Box 70" o:spid="_x0000_s1128" type="#_x0000_t202" style="position:absolute;left:24288;top:33597;width:496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补水</w:t>
                        </w:r>
                      </w:p>
                    </w:txbxContent>
                  </v:textbox>
                </v:shape>
                <v:shape id="AutoShape 71" o:spid="_x0000_s1129" type="#_x0000_t35" style="position:absolute;left:33762;top:35452;width:5176;height:5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Gh8UAAADcAAAADwAAAGRycy9kb3ducmV2LnhtbESPQWvCQBSE7wX/w/IEb81GD1LSrKKC&#10;IAUPpq3i7Zl9ZoPZtyG7NbG/vlso9DjMzDdMvhxsI+7U+dqxgmmSgiAuna65UvDxvn1+AeEDssbG&#10;MSl4kIflYvSUY6Zdzwe6F6ESEcI+QwUmhDaT0peGLPrEtcTRu7rOYoiyq6TusI9w28hZms6lxZrj&#10;gsGWNobKW/FlFbxd3PdpX++PviV7PEu9Np88KDUZD6tXEIGG8B/+a++0glk6hd8z8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BGh8UAAADcAAAADwAAAAAAAAAA&#10;AAAAAAChAgAAZHJzL2Rvd25yZXYueG1sUEsFBgAAAAAEAAQA+QAAAJMDAAAAAA==&#10;" adj="-4718,84292">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 o:spid="_x0000_s1130" type="#_x0000_t34" style="position:absolute;left:23399;top:24968;width:5010;height:41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cQ8MAAADcAAAADwAAAGRycy9kb3ducmV2LnhtbESPQYvCMBSE74L/ITzBi6zp9qBSjbIs&#10;CoW9qBX2+mieTdnmpTTR1n+/EQSPw8x8w2x2g23EnTpfO1bwOU9AEJdO11wpuBSHjxUIH5A1No5J&#10;wYM87Lbj0QYz7Xo+0f0cKhEh7DNUYEJoMyl9aciin7uWOHpX11kMUXaV1B32EW4bmSbJQlqsOS4Y&#10;bOnbUPl3vlkF+c++zQvj0mK5L36HPhxnEo9KTSfD1xpEoCG8w692rhWkSQrP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QHEPDAAAA3AAAAA8AAAAAAAAAAAAA&#10;AAAAoQIAAGRycy9kb3ducmV2LnhtbFBLBQYAAAAABAAEAPkAAACRAwAAAAA=&#10;" adj="10786">
                  <v:stroke endarrow="block"/>
                </v:shape>
                <v:shape id="AutoShape 73" o:spid="_x0000_s1131" type="#_x0000_t34" style="position:absolute;left:23399;top:29159;width:5049;height:44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HMIAAADcAAAADwAAAGRycy9kb3ducmV2LnhtbESPS4vCMBSF98L8h3AFd5pqUZyOURxB&#10;EFwMvvaX5vZBm5uSRK3/3gwMzPJwHh9ntelNKx7kfG1ZwXSSgCDOra65VHC97MdLED4ga2wtk4IX&#10;edisPwYrzLR98oke51CKOMI+QwVVCF0mpc8rMugntiOOXmGdwRClK6V2+IzjppWzJFlIgzVHQoUd&#10;7SrKm/PdRMit+U7nn+nreP2hm9s27aEo9kqNhv32C0SgPvyH/9oHrWCWpP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GHMIAAADcAAAADwAAAAAAAAAAAAAA&#10;AAChAgAAZHJzL2Rvd25yZXYueG1sUEsFBgAAAAAEAAQA+QAAAJADAAAAAA==&#10;" adj="10786">
                  <v:stroke endarrow="block"/>
                </v:shape>
                <v:shape id="AutoShape 74" o:spid="_x0000_s1132" type="#_x0000_t35" style="position:absolute;left:33629;top:26631;width:5207;height:71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eKcQAAADcAAAADwAAAGRycy9kb3ducmV2LnhtbESPQWvCQBSE74X+h+UVvJS6UTRI6ipt&#10;IKBHtfT8yL5mQ7Nvw+4a0/56VxA8DjPzDbPejrYTA/nQOlYwm2YgiGunW24UfJ2qtxWIEJE1do5J&#10;wR8F2G6en9ZYaHfhAw3H2IgE4VCgAhNjX0gZakMWw9T1xMn7cd5iTNI3Unu8JLjt5DzLcmmx5bRg&#10;sKfSUP17PFsF5/J/WQ2vu2+7OKz2n6bMq9rnSk1exo93EJHG+Ajf2zutYJ4t4HYmHQG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14pxAAAANwAAAAPAAAAAAAAAAAA&#10;AAAAAKECAABkcnMvZG93bnJldi54bWxQSwUGAAAAAAQABAD5AAAAkgMAAAAA&#10;" adj="-3346,53421">
                  <v:stroke endarrow="block"/>
                </v:shape>
                <v:shape id="AutoShape 75" o:spid="_x0000_s1133" type="#_x0000_t32" style="position:absolute;left:23241;top:18713;width:2711;height:1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foJsEAAADcAAAADwAAAGRycy9kb3ducmV2LnhtbESPzYrCQBCE78K+w9AL3nTiv2YdRYQF&#10;PWp8gCbTm4TN9IT0bIxv7ywIHouq+ora7ntXq45aqTwbmIwTUMS5txUXBm7Z92gNSgKyxdozGXiQ&#10;wH73Mdhiav2dL9RdQ6EihCVFA2UITaq15CU5lLFviKP341uHIcq20LbFe4S7Wk+TZKkdVhwXSmzo&#10;WFL+e/1zBjpZneezSf+Q9SYLM7ksstOmMWb42R++QAXqwzv8ap+sgWmygP8z8Qjo3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gmwQAAANwAAAAPAAAAAAAAAAAAAAAA&#10;AKECAABkcnMvZG93bnJldi54bWxQSwUGAAAAAAQABAD5AAAAjwMAAAAA&#10;">
                  <v:stroke dashstyle="dash" endarrow="block"/>
                </v:shape>
                <v:shape id="Text Box 76" o:spid="_x0000_s1134" type="#_x0000_t202" style="position:absolute;left:25901;top:16522;width:786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消耗</w:t>
                        </w:r>
                        <w:r w:rsidRPr="00FB0248">
                          <w:rPr>
                            <w:rFonts w:ascii="Times New Roman" w:hAnsi="Times New Roman" w:cs="Times New Roman"/>
                            <w:sz w:val="21"/>
                            <w:szCs w:val="21"/>
                          </w:rPr>
                          <w:t>3.4</w:t>
                        </w:r>
                      </w:p>
                    </w:txbxContent>
                  </v:textbox>
                </v:shape>
                <v:shape id="Text Box 77" o:spid="_x0000_s1135" type="#_x0000_t202" style="position:absolute;left:35020;top:3714;width:4457;height:1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fLcUA&#10;AADcAAAADwAAAGRycy9kb3ducmV2LnhtbESPzW7CMBCE75V4B2uRegOHIDVtiEEIqNQjpLRcl3jz&#10;I+J1FLuQ8vR1pUo9jmbnm51sNZhWXKl3jWUFs2kEgriwuuFKwfH9dfIMwnlkja1lUvBNDlbL0UOG&#10;qbY3PtA195UIEHYpKqi971IpXVGTQTe1HXHwStsb9EH2ldQ93gLctDKOoidpsOHQUGNHm5qKS/5l&#10;whvx6Tjf7nNKEjzPt7v7x0v52Sr1OB7WCxCeBv9//Jd+0wriKIHfMYE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J8txQAAANwAAAAPAAAAAAAAAAAAAAAAAJgCAABkcnMv&#10;ZG93bnJldi54bWxQSwUGAAAAAAQABAD1AAAAigMAAAAA&#10;" filled="f">
                  <v:textbox>
                    <w:txbxContent>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FB0248"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FB0248">
                          <w:rPr>
                            <w:rFonts w:ascii="Times New Roman" w:hAnsiTheme="minorEastAsia" w:cs="Times New Roman"/>
                            <w:sz w:val="21"/>
                            <w:szCs w:val="21"/>
                          </w:rPr>
                          <w:t>化粪池</w:t>
                        </w:r>
                      </w:p>
                    </w:txbxContent>
                  </v:textbox>
                </v:shape>
                <v:shape id="AutoShape 78" o:spid="_x0000_s1136" type="#_x0000_t32" style="position:absolute;left:39477;top:10617;width:68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Text Box 79" o:spid="_x0000_s1137" type="#_x0000_t202" style="position:absolute;left:39096;top:8115;width:788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22</w:t>
                        </w:r>
                      </w:p>
                    </w:txbxContent>
                  </v:textbox>
                </v:shape>
                <v:shape id="AutoShape 80" o:spid="_x0000_s1138" type="#_x0000_t32" style="position:absolute;left:38842;top:25920;width:75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81" o:spid="_x0000_s1139" type="#_x0000_t32" style="position:absolute;left:39027;top:34759;width:75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Text Box 82" o:spid="_x0000_s1140" type="#_x0000_t202" style="position:absolute;left:38550;top:23234;width:788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0.3</w:t>
                        </w:r>
                      </w:p>
                    </w:txbxContent>
                  </v:textbox>
                </v:shape>
                <v:shape id="Text Box 83" o:spid="_x0000_s1141" type="#_x0000_t202" style="position:absolute;left:38842;top:32264;width:788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8D1580" w:rsidRPr="00FB0248" w:rsidRDefault="008D1580" w:rsidP="008D1580">
                        <w:pPr>
                          <w:adjustRightInd w:val="0"/>
                          <w:snapToGrid w:val="0"/>
                          <w:spacing w:line="240" w:lineRule="auto"/>
                          <w:ind w:firstLineChars="0" w:firstLine="0"/>
                          <w:rPr>
                            <w:rFonts w:ascii="Times New Roman" w:hAnsi="Times New Roman" w:cs="Times New Roman"/>
                            <w:sz w:val="21"/>
                            <w:szCs w:val="21"/>
                          </w:rPr>
                        </w:pPr>
                        <w:r w:rsidRPr="00FB0248">
                          <w:rPr>
                            <w:rFonts w:ascii="Times New Roman" w:hAnsiTheme="minorEastAsia" w:cs="Times New Roman"/>
                            <w:sz w:val="21"/>
                            <w:szCs w:val="21"/>
                          </w:rPr>
                          <w:t>排放</w:t>
                        </w:r>
                        <w:r w:rsidRPr="00FB0248">
                          <w:rPr>
                            <w:rFonts w:ascii="Times New Roman" w:hAnsi="Times New Roman" w:cs="Times New Roman"/>
                            <w:sz w:val="21"/>
                            <w:szCs w:val="21"/>
                          </w:rPr>
                          <w:t>0.4</w:t>
                        </w:r>
                      </w:p>
                    </w:txbxContent>
                  </v:textbox>
                </v:shape>
                <w10:anchorlock/>
              </v:group>
            </w:pict>
          </mc:Fallback>
        </mc:AlternateContent>
      </w:r>
    </w:p>
    <w:p w:rsidR="008D1580" w:rsidRPr="00E879F3" w:rsidRDefault="008D1580" w:rsidP="008D1580">
      <w:pPr>
        <w:pStyle w:val="affa"/>
        <w:rPr>
          <w:rFonts w:ascii="Times New Roman" w:cs="Times New Roman"/>
        </w:rPr>
      </w:pPr>
      <w:r w:rsidRPr="00E879F3">
        <w:rPr>
          <w:rFonts w:ascii="Times New Roman" w:cs="Times New Roman"/>
        </w:rPr>
        <w:t>图</w:t>
      </w:r>
      <w:r w:rsidRPr="00E879F3">
        <w:rPr>
          <w:rFonts w:ascii="Times New Roman" w:cs="Times New Roman"/>
        </w:rPr>
        <w:t xml:space="preserve">3-1-2 </w:t>
      </w:r>
      <w:r w:rsidRPr="00E879F3">
        <w:rPr>
          <w:rFonts w:ascii="Times New Roman" w:cs="Times New Roman"/>
        </w:rPr>
        <w:t>公司</w:t>
      </w:r>
      <w:r w:rsidRPr="00E879F3">
        <w:rPr>
          <w:rFonts w:ascii="Times New Roman" w:cs="Times New Roman"/>
        </w:rPr>
        <w:t>2012</w:t>
      </w:r>
      <w:r w:rsidRPr="00E879F3">
        <w:rPr>
          <w:rFonts w:ascii="Times New Roman" w:cs="Times New Roman"/>
        </w:rPr>
        <w:t>年水平衡图（</w:t>
      </w:r>
      <w:r w:rsidRPr="00E879F3">
        <w:rPr>
          <w:rFonts w:ascii="Times New Roman" w:cs="Times New Roman"/>
        </w:rPr>
        <w:t>t/d</w:t>
      </w:r>
      <w:r w:rsidRPr="00E879F3">
        <w:rPr>
          <w:rFonts w:ascii="Times New Roman" w:cs="Times New Roman"/>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由上图可看出，公司生产过程用水消耗仅占总用水消耗量的小部分，主要用水为员工办公及生活用水。生产上用水消耗主要为喷油车间水帘柜循环水损耗补水，废气处理设施损耗水补水。喷油车间水帘柜和废气处理设施定期更换的循环废水排入市政管网。</w:t>
      </w: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能源的供给与消耗</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公司所用能源主要为市电。公司审核前三年电消耗量如下表所示。</w:t>
      </w:r>
    </w:p>
    <w:p w:rsidR="008D1580" w:rsidRDefault="008D1580" w:rsidP="008D1580">
      <w:pPr>
        <w:pStyle w:val="affa"/>
        <w:rPr>
          <w:rFonts w:ascii="Times New Roman" w:cs="Times New Roman"/>
        </w:rPr>
      </w:pPr>
    </w:p>
    <w:p w:rsidR="008D1580" w:rsidRPr="00846A2C" w:rsidRDefault="008D1580" w:rsidP="008D1580">
      <w:pPr>
        <w:ind w:firstLine="480"/>
        <w:rPr>
          <w:rFonts w:hint="eastAsia"/>
        </w:rPr>
      </w:pP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3-1-4 </w:t>
      </w:r>
      <w:r w:rsidRPr="00E879F3">
        <w:rPr>
          <w:rFonts w:ascii="Times New Roman" w:cs="Times New Roman"/>
        </w:rPr>
        <w:t>公司市电消耗量一览表</w:t>
      </w: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152"/>
        <w:gridCol w:w="1226"/>
        <w:gridCol w:w="1521"/>
        <w:gridCol w:w="1168"/>
        <w:gridCol w:w="1168"/>
        <w:gridCol w:w="1585"/>
      </w:tblGrid>
      <w:tr w:rsidR="008D1580" w:rsidRPr="00E879F3" w:rsidTr="00ED7515">
        <w:trPr>
          <w:trHeight w:val="346"/>
          <w:jc w:val="center"/>
        </w:trPr>
        <w:tc>
          <w:tcPr>
            <w:tcW w:w="606" w:type="pct"/>
            <w:vAlign w:val="center"/>
          </w:tcPr>
          <w:p w:rsidR="008D1580" w:rsidRPr="00E879F3" w:rsidRDefault="008D1580" w:rsidP="00ED7515">
            <w:pPr>
              <w:pStyle w:val="af0"/>
              <w:spacing w:line="276" w:lineRule="auto"/>
              <w:rPr>
                <w:rFonts w:cs="Times New Roman"/>
                <w:b/>
              </w:rPr>
            </w:pPr>
            <w:r w:rsidRPr="00E879F3">
              <w:rPr>
                <w:rFonts w:cs="Times New Roman"/>
                <w:b/>
              </w:rPr>
              <w:t>时间</w:t>
            </w:r>
          </w:p>
        </w:tc>
        <w:tc>
          <w:tcPr>
            <w:tcW w:w="616" w:type="pct"/>
            <w:vAlign w:val="center"/>
          </w:tcPr>
          <w:p w:rsidR="008D1580" w:rsidRPr="00E879F3" w:rsidRDefault="008D1580" w:rsidP="00ED7515">
            <w:pPr>
              <w:pStyle w:val="af0"/>
              <w:spacing w:line="276" w:lineRule="auto"/>
              <w:rPr>
                <w:rFonts w:cs="Times New Roman"/>
                <w:b/>
              </w:rPr>
            </w:pPr>
            <w:r w:rsidRPr="00E879F3">
              <w:rPr>
                <w:rFonts w:cs="Times New Roman"/>
                <w:b/>
              </w:rPr>
              <w:t>总电量</w:t>
            </w:r>
          </w:p>
          <w:p w:rsidR="008D1580" w:rsidRPr="00E879F3" w:rsidRDefault="008D1580" w:rsidP="00ED7515">
            <w:pPr>
              <w:pStyle w:val="af0"/>
              <w:spacing w:line="276" w:lineRule="auto"/>
              <w:rPr>
                <w:rFonts w:cs="Times New Roman"/>
                <w:b/>
              </w:rPr>
            </w:pPr>
            <w:r w:rsidRPr="00E879F3">
              <w:rPr>
                <w:rFonts w:cs="Times New Roman"/>
                <w:b/>
              </w:rPr>
              <w:t>（</w:t>
            </w:r>
            <w:proofErr w:type="spellStart"/>
            <w:r w:rsidRPr="00E879F3">
              <w:rPr>
                <w:rFonts w:cs="Times New Roman"/>
                <w:b/>
              </w:rPr>
              <w:t>kW·h</w:t>
            </w:r>
            <w:proofErr w:type="spellEnd"/>
            <w:r w:rsidRPr="00E879F3">
              <w:rPr>
                <w:rFonts w:cs="Times New Roman"/>
                <w:b/>
              </w:rPr>
              <w:t>）</w:t>
            </w:r>
          </w:p>
        </w:tc>
        <w:tc>
          <w:tcPr>
            <w:tcW w:w="695" w:type="pct"/>
            <w:vAlign w:val="center"/>
          </w:tcPr>
          <w:p w:rsidR="008D1580" w:rsidRPr="00E879F3" w:rsidRDefault="008D1580" w:rsidP="00ED7515">
            <w:pPr>
              <w:pStyle w:val="af0"/>
              <w:spacing w:line="276" w:lineRule="auto"/>
              <w:rPr>
                <w:rFonts w:cs="Times New Roman"/>
                <w:b/>
              </w:rPr>
            </w:pPr>
            <w:r w:rsidRPr="00E879F3">
              <w:rPr>
                <w:rFonts w:cs="Times New Roman"/>
                <w:b/>
              </w:rPr>
              <w:t>生产用电</w:t>
            </w:r>
          </w:p>
          <w:p w:rsidR="008D1580" w:rsidRPr="00E879F3" w:rsidRDefault="008D1580" w:rsidP="00ED7515">
            <w:pPr>
              <w:pStyle w:val="af0"/>
              <w:spacing w:line="276" w:lineRule="auto"/>
              <w:rPr>
                <w:rFonts w:cs="Times New Roman"/>
                <w:b/>
              </w:rPr>
            </w:pPr>
            <w:r w:rsidRPr="00E879F3">
              <w:rPr>
                <w:rFonts w:cs="Times New Roman"/>
                <w:b/>
              </w:rPr>
              <w:t>（</w:t>
            </w:r>
            <w:proofErr w:type="spellStart"/>
            <w:r w:rsidRPr="00E879F3">
              <w:rPr>
                <w:rFonts w:cs="Times New Roman"/>
                <w:b/>
              </w:rPr>
              <w:t>kW·h</w:t>
            </w:r>
            <w:proofErr w:type="spellEnd"/>
            <w:r w:rsidRPr="00E879F3">
              <w:rPr>
                <w:rFonts w:cs="Times New Roman"/>
                <w:b/>
              </w:rPr>
              <w:t>）</w:t>
            </w:r>
          </w:p>
        </w:tc>
        <w:tc>
          <w:tcPr>
            <w:tcW w:w="861" w:type="pct"/>
            <w:vAlign w:val="center"/>
          </w:tcPr>
          <w:p w:rsidR="008D1580" w:rsidRPr="00E879F3" w:rsidRDefault="008D1580" w:rsidP="00ED7515">
            <w:pPr>
              <w:pStyle w:val="af0"/>
              <w:spacing w:line="276" w:lineRule="auto"/>
              <w:rPr>
                <w:rFonts w:cs="Times New Roman"/>
                <w:b/>
              </w:rPr>
            </w:pPr>
            <w:r w:rsidRPr="00E879F3">
              <w:rPr>
                <w:rFonts w:cs="Times New Roman"/>
                <w:b/>
              </w:rPr>
              <w:t>行政办公用电</w:t>
            </w:r>
          </w:p>
          <w:p w:rsidR="008D1580" w:rsidRPr="00E879F3" w:rsidRDefault="008D1580" w:rsidP="00ED7515">
            <w:pPr>
              <w:pStyle w:val="af0"/>
              <w:spacing w:line="276" w:lineRule="auto"/>
              <w:rPr>
                <w:rFonts w:cs="Times New Roman"/>
                <w:b/>
              </w:rPr>
            </w:pPr>
            <w:r w:rsidRPr="00E879F3">
              <w:rPr>
                <w:rFonts w:cs="Times New Roman"/>
                <w:b/>
              </w:rPr>
              <w:t>（</w:t>
            </w:r>
            <w:proofErr w:type="spellStart"/>
            <w:r w:rsidRPr="00E879F3">
              <w:rPr>
                <w:rFonts w:cs="Times New Roman"/>
                <w:b/>
              </w:rPr>
              <w:t>kW·h</w:t>
            </w:r>
            <w:proofErr w:type="spellEnd"/>
            <w:r w:rsidRPr="00E879F3">
              <w:rPr>
                <w:rFonts w:cs="Times New Roman"/>
                <w:b/>
              </w:rPr>
              <w:t>）</w:t>
            </w:r>
          </w:p>
        </w:tc>
        <w:tc>
          <w:tcPr>
            <w:tcW w:w="662" w:type="pct"/>
            <w:vAlign w:val="center"/>
          </w:tcPr>
          <w:p w:rsidR="008D1580" w:rsidRPr="00E879F3" w:rsidRDefault="008D1580" w:rsidP="00ED7515">
            <w:pPr>
              <w:pStyle w:val="af0"/>
              <w:spacing w:line="276" w:lineRule="auto"/>
              <w:rPr>
                <w:rFonts w:cs="Times New Roman"/>
                <w:b/>
              </w:rPr>
            </w:pPr>
            <w:r w:rsidRPr="00E879F3">
              <w:rPr>
                <w:rFonts w:cs="Times New Roman"/>
                <w:b/>
              </w:rPr>
              <w:t>生活用电（</w:t>
            </w:r>
            <w:proofErr w:type="spellStart"/>
            <w:r w:rsidRPr="00E879F3">
              <w:rPr>
                <w:rFonts w:cs="Times New Roman"/>
                <w:b/>
              </w:rPr>
              <w:t>kW·h</w:t>
            </w:r>
            <w:proofErr w:type="spellEnd"/>
            <w:r w:rsidRPr="00E879F3">
              <w:rPr>
                <w:rFonts w:cs="Times New Roman"/>
                <w:b/>
              </w:rPr>
              <w:t>）</w:t>
            </w:r>
          </w:p>
        </w:tc>
        <w:tc>
          <w:tcPr>
            <w:tcW w:w="662" w:type="pct"/>
            <w:vAlign w:val="center"/>
          </w:tcPr>
          <w:p w:rsidR="008D1580" w:rsidRPr="00E879F3" w:rsidRDefault="008D1580" w:rsidP="00ED7515">
            <w:pPr>
              <w:pStyle w:val="af0"/>
              <w:spacing w:line="276" w:lineRule="auto"/>
              <w:rPr>
                <w:rFonts w:cs="Times New Roman"/>
                <w:b/>
              </w:rPr>
            </w:pPr>
            <w:r w:rsidRPr="00E879F3">
              <w:rPr>
                <w:rFonts w:cs="Times New Roman"/>
                <w:b/>
              </w:rPr>
              <w:t>工业产值（万元）</w:t>
            </w:r>
          </w:p>
        </w:tc>
        <w:tc>
          <w:tcPr>
            <w:tcW w:w="897" w:type="pct"/>
            <w:vAlign w:val="center"/>
          </w:tcPr>
          <w:p w:rsidR="008D1580" w:rsidRPr="00E879F3" w:rsidRDefault="008D1580" w:rsidP="00ED7515">
            <w:pPr>
              <w:pStyle w:val="af0"/>
              <w:spacing w:line="276" w:lineRule="auto"/>
              <w:rPr>
                <w:rFonts w:cs="Times New Roman"/>
                <w:b/>
              </w:rPr>
            </w:pPr>
            <w:r w:rsidRPr="00E879F3">
              <w:rPr>
                <w:rFonts w:cs="Times New Roman"/>
                <w:b/>
              </w:rPr>
              <w:t>万元产值综合能耗</w:t>
            </w:r>
            <w:r w:rsidRPr="00E879F3">
              <w:rPr>
                <w:rFonts w:cs="Times New Roman"/>
                <w:b/>
              </w:rPr>
              <w:t>(</w:t>
            </w:r>
            <w:proofErr w:type="spellStart"/>
            <w:r w:rsidRPr="00E879F3">
              <w:rPr>
                <w:rFonts w:cs="Times New Roman"/>
                <w:b/>
              </w:rPr>
              <w:t>tce</w:t>
            </w:r>
            <w:proofErr w:type="spellEnd"/>
            <w:r w:rsidRPr="00E879F3">
              <w:rPr>
                <w:rFonts w:cs="Times New Roman"/>
                <w:b/>
              </w:rPr>
              <w:t>/</w:t>
            </w:r>
            <w:r w:rsidRPr="00E879F3">
              <w:rPr>
                <w:rFonts w:cs="Times New Roman"/>
                <w:b/>
              </w:rPr>
              <w:t>万元</w:t>
            </w:r>
            <w:r w:rsidRPr="00E879F3">
              <w:rPr>
                <w:rFonts w:cs="Times New Roman"/>
                <w:b/>
              </w:rPr>
              <w:t>)</w:t>
            </w:r>
          </w:p>
        </w:tc>
      </w:tr>
      <w:tr w:rsidR="008D1580" w:rsidRPr="00E879F3" w:rsidTr="00ED7515">
        <w:trPr>
          <w:trHeight w:val="567"/>
          <w:jc w:val="center"/>
        </w:trPr>
        <w:tc>
          <w:tcPr>
            <w:tcW w:w="606" w:type="pct"/>
            <w:vAlign w:val="center"/>
          </w:tcPr>
          <w:p w:rsidR="008D1580" w:rsidRPr="00E879F3" w:rsidRDefault="008D1580" w:rsidP="00ED7515">
            <w:pPr>
              <w:pStyle w:val="af0"/>
              <w:rPr>
                <w:rFonts w:cs="Times New Roman"/>
              </w:rPr>
            </w:pPr>
            <w:r w:rsidRPr="00E879F3">
              <w:rPr>
                <w:rFonts w:cs="Times New Roman"/>
              </w:rPr>
              <w:t>2011</w:t>
            </w:r>
            <w:r w:rsidRPr="00E879F3">
              <w:rPr>
                <w:rFonts w:cs="Times New Roman"/>
              </w:rPr>
              <w:t>年</w:t>
            </w:r>
          </w:p>
        </w:tc>
        <w:tc>
          <w:tcPr>
            <w:tcW w:w="616" w:type="pct"/>
            <w:vAlign w:val="center"/>
          </w:tcPr>
          <w:p w:rsidR="008D1580" w:rsidRPr="00E879F3" w:rsidRDefault="008D1580" w:rsidP="00ED7515">
            <w:pPr>
              <w:pStyle w:val="af0"/>
              <w:rPr>
                <w:rFonts w:cs="Times New Roman"/>
              </w:rPr>
            </w:pPr>
            <w:r w:rsidRPr="00E879F3">
              <w:rPr>
                <w:rFonts w:cs="Times New Roman"/>
              </w:rPr>
              <w:t>378560</w:t>
            </w:r>
          </w:p>
        </w:tc>
        <w:tc>
          <w:tcPr>
            <w:tcW w:w="695" w:type="pct"/>
            <w:vAlign w:val="center"/>
          </w:tcPr>
          <w:p w:rsidR="008D1580" w:rsidRPr="00E879F3" w:rsidRDefault="008D1580" w:rsidP="00ED7515">
            <w:pPr>
              <w:pStyle w:val="af0"/>
              <w:rPr>
                <w:rFonts w:cs="Times New Roman"/>
              </w:rPr>
            </w:pPr>
            <w:r w:rsidRPr="00E879F3">
              <w:rPr>
                <w:rFonts w:cs="Times New Roman"/>
              </w:rPr>
              <w:t>227136</w:t>
            </w:r>
          </w:p>
        </w:tc>
        <w:tc>
          <w:tcPr>
            <w:tcW w:w="861" w:type="pct"/>
            <w:vAlign w:val="center"/>
          </w:tcPr>
          <w:p w:rsidR="008D1580" w:rsidRPr="00E879F3" w:rsidRDefault="008D1580" w:rsidP="00ED7515">
            <w:pPr>
              <w:pStyle w:val="af0"/>
              <w:rPr>
                <w:rFonts w:cs="Times New Roman"/>
              </w:rPr>
            </w:pPr>
            <w:r w:rsidRPr="00E879F3">
              <w:rPr>
                <w:rFonts w:cs="Times New Roman"/>
              </w:rPr>
              <w:t>75600</w:t>
            </w:r>
          </w:p>
        </w:tc>
        <w:tc>
          <w:tcPr>
            <w:tcW w:w="662" w:type="pct"/>
            <w:vAlign w:val="center"/>
          </w:tcPr>
          <w:p w:rsidR="008D1580" w:rsidRPr="00E879F3" w:rsidRDefault="008D1580" w:rsidP="00ED7515">
            <w:pPr>
              <w:pStyle w:val="af0"/>
              <w:rPr>
                <w:rFonts w:cs="Times New Roman"/>
              </w:rPr>
            </w:pPr>
            <w:r w:rsidRPr="00E879F3">
              <w:rPr>
                <w:rFonts w:cs="Times New Roman"/>
              </w:rPr>
              <w:t>75824</w:t>
            </w:r>
          </w:p>
        </w:tc>
        <w:tc>
          <w:tcPr>
            <w:tcW w:w="662" w:type="pct"/>
            <w:vAlign w:val="center"/>
          </w:tcPr>
          <w:p w:rsidR="008D1580" w:rsidRPr="00E879F3" w:rsidRDefault="008D1580" w:rsidP="00ED7515">
            <w:pPr>
              <w:pStyle w:val="af0"/>
              <w:rPr>
                <w:rFonts w:cs="Times New Roman"/>
              </w:rPr>
            </w:pPr>
            <w:r w:rsidRPr="00E879F3">
              <w:rPr>
                <w:rFonts w:cs="Times New Roman"/>
              </w:rPr>
              <w:t>4300</w:t>
            </w:r>
          </w:p>
        </w:tc>
        <w:tc>
          <w:tcPr>
            <w:tcW w:w="897" w:type="pct"/>
            <w:vAlign w:val="center"/>
          </w:tcPr>
          <w:p w:rsidR="008D1580" w:rsidRPr="00E879F3" w:rsidRDefault="008D1580" w:rsidP="00ED7515">
            <w:pPr>
              <w:pStyle w:val="af0"/>
              <w:rPr>
                <w:rFonts w:cs="Times New Roman"/>
              </w:rPr>
            </w:pPr>
            <w:r w:rsidRPr="00E879F3">
              <w:rPr>
                <w:rFonts w:cs="Times New Roman"/>
              </w:rPr>
              <w:t>0.01082</w:t>
            </w:r>
          </w:p>
        </w:tc>
      </w:tr>
      <w:tr w:rsidR="008D1580" w:rsidRPr="00E879F3" w:rsidTr="00ED7515">
        <w:trPr>
          <w:trHeight w:val="567"/>
          <w:jc w:val="center"/>
        </w:trPr>
        <w:tc>
          <w:tcPr>
            <w:tcW w:w="606" w:type="pct"/>
            <w:vAlign w:val="center"/>
          </w:tcPr>
          <w:p w:rsidR="008D1580" w:rsidRPr="00E879F3" w:rsidRDefault="008D1580" w:rsidP="00ED7515">
            <w:pPr>
              <w:pStyle w:val="af0"/>
              <w:rPr>
                <w:rFonts w:cs="Times New Roman"/>
              </w:rPr>
            </w:pPr>
            <w:r w:rsidRPr="00E879F3">
              <w:rPr>
                <w:rFonts w:cs="Times New Roman"/>
              </w:rPr>
              <w:t>2012</w:t>
            </w:r>
            <w:r w:rsidRPr="00E879F3">
              <w:rPr>
                <w:rFonts w:cs="Times New Roman"/>
              </w:rPr>
              <w:t>年</w:t>
            </w:r>
          </w:p>
        </w:tc>
        <w:tc>
          <w:tcPr>
            <w:tcW w:w="616" w:type="pct"/>
            <w:vAlign w:val="center"/>
          </w:tcPr>
          <w:p w:rsidR="008D1580" w:rsidRPr="00E879F3" w:rsidRDefault="008D1580" w:rsidP="00ED7515">
            <w:pPr>
              <w:pStyle w:val="af0"/>
              <w:rPr>
                <w:rFonts w:cs="Times New Roman"/>
              </w:rPr>
            </w:pPr>
            <w:r w:rsidRPr="00E879F3">
              <w:rPr>
                <w:rFonts w:cs="Times New Roman"/>
              </w:rPr>
              <w:t>369095</w:t>
            </w:r>
          </w:p>
        </w:tc>
        <w:tc>
          <w:tcPr>
            <w:tcW w:w="695" w:type="pct"/>
            <w:vAlign w:val="center"/>
          </w:tcPr>
          <w:p w:rsidR="008D1580" w:rsidRPr="00E879F3" w:rsidRDefault="008D1580" w:rsidP="00ED7515">
            <w:pPr>
              <w:pStyle w:val="af0"/>
              <w:rPr>
                <w:rFonts w:cs="Times New Roman"/>
              </w:rPr>
            </w:pPr>
            <w:r w:rsidRPr="00E879F3">
              <w:rPr>
                <w:rFonts w:cs="Times New Roman"/>
              </w:rPr>
              <w:t>219457</w:t>
            </w:r>
          </w:p>
        </w:tc>
        <w:tc>
          <w:tcPr>
            <w:tcW w:w="861" w:type="pct"/>
            <w:vAlign w:val="center"/>
          </w:tcPr>
          <w:p w:rsidR="008D1580" w:rsidRPr="00E879F3" w:rsidRDefault="008D1580" w:rsidP="00ED7515">
            <w:pPr>
              <w:pStyle w:val="af0"/>
              <w:rPr>
                <w:rFonts w:cs="Times New Roman"/>
              </w:rPr>
            </w:pPr>
            <w:r w:rsidRPr="00E879F3">
              <w:rPr>
                <w:rFonts w:cs="Times New Roman"/>
              </w:rPr>
              <w:t>74612</w:t>
            </w:r>
          </w:p>
        </w:tc>
        <w:tc>
          <w:tcPr>
            <w:tcW w:w="662" w:type="pct"/>
            <w:vAlign w:val="center"/>
          </w:tcPr>
          <w:p w:rsidR="008D1580" w:rsidRPr="00E879F3" w:rsidRDefault="008D1580" w:rsidP="00ED7515">
            <w:pPr>
              <w:pStyle w:val="af0"/>
              <w:rPr>
                <w:rFonts w:cs="Times New Roman"/>
              </w:rPr>
            </w:pPr>
            <w:r w:rsidRPr="00E879F3">
              <w:rPr>
                <w:rFonts w:cs="Times New Roman"/>
              </w:rPr>
              <w:t>75026</w:t>
            </w:r>
          </w:p>
        </w:tc>
        <w:tc>
          <w:tcPr>
            <w:tcW w:w="662" w:type="pct"/>
            <w:vAlign w:val="center"/>
          </w:tcPr>
          <w:p w:rsidR="008D1580" w:rsidRPr="00E879F3" w:rsidRDefault="008D1580" w:rsidP="00ED7515">
            <w:pPr>
              <w:pStyle w:val="af0"/>
              <w:rPr>
                <w:rFonts w:cs="Times New Roman"/>
              </w:rPr>
            </w:pPr>
            <w:r w:rsidRPr="00E879F3">
              <w:rPr>
                <w:rFonts w:cs="Times New Roman"/>
              </w:rPr>
              <w:t>3500</w:t>
            </w:r>
          </w:p>
        </w:tc>
        <w:tc>
          <w:tcPr>
            <w:tcW w:w="897" w:type="pct"/>
            <w:vAlign w:val="center"/>
          </w:tcPr>
          <w:p w:rsidR="008D1580" w:rsidRPr="00E879F3" w:rsidRDefault="008D1580" w:rsidP="00ED7515">
            <w:pPr>
              <w:pStyle w:val="af0"/>
              <w:rPr>
                <w:rFonts w:cs="Times New Roman"/>
              </w:rPr>
            </w:pPr>
            <w:r w:rsidRPr="00E879F3">
              <w:rPr>
                <w:rFonts w:cs="Times New Roman"/>
              </w:rPr>
              <w:t>0.012961</w:t>
            </w:r>
          </w:p>
        </w:tc>
      </w:tr>
      <w:tr w:rsidR="008D1580" w:rsidRPr="00E879F3" w:rsidTr="00ED7515">
        <w:trPr>
          <w:trHeight w:val="567"/>
          <w:jc w:val="center"/>
        </w:trPr>
        <w:tc>
          <w:tcPr>
            <w:tcW w:w="606" w:type="pct"/>
            <w:vAlign w:val="center"/>
          </w:tcPr>
          <w:p w:rsidR="008D1580" w:rsidRPr="00E879F3" w:rsidRDefault="008D1580" w:rsidP="00ED7515">
            <w:pPr>
              <w:pStyle w:val="af0"/>
              <w:rPr>
                <w:rFonts w:cs="Times New Roman"/>
              </w:rPr>
            </w:pPr>
            <w:r w:rsidRPr="00E879F3">
              <w:rPr>
                <w:rFonts w:cs="Times New Roman"/>
              </w:rPr>
              <w:t>2013</w:t>
            </w:r>
            <w:r w:rsidRPr="00E879F3">
              <w:rPr>
                <w:rFonts w:cs="Times New Roman"/>
              </w:rPr>
              <w:t>年</w:t>
            </w:r>
          </w:p>
          <w:p w:rsidR="008D1580" w:rsidRPr="00E879F3" w:rsidRDefault="008D1580" w:rsidP="00ED7515">
            <w:pPr>
              <w:pStyle w:val="af0"/>
              <w:rPr>
                <w:rFonts w:cs="Times New Roman"/>
              </w:rPr>
            </w:pPr>
            <w:r w:rsidRPr="00E879F3">
              <w:rPr>
                <w:rFonts w:cs="Times New Roman"/>
              </w:rPr>
              <w:t>（</w:t>
            </w:r>
            <w:r w:rsidRPr="00E879F3">
              <w:rPr>
                <w:rFonts w:cs="Times New Roman"/>
              </w:rPr>
              <w:t>1-6</w:t>
            </w:r>
            <w:r w:rsidRPr="00E879F3">
              <w:rPr>
                <w:rFonts w:cs="Times New Roman"/>
              </w:rPr>
              <w:t>月）</w:t>
            </w:r>
          </w:p>
        </w:tc>
        <w:tc>
          <w:tcPr>
            <w:tcW w:w="616" w:type="pct"/>
            <w:vAlign w:val="center"/>
          </w:tcPr>
          <w:p w:rsidR="008D1580" w:rsidRPr="00E879F3" w:rsidRDefault="008D1580" w:rsidP="00ED7515">
            <w:pPr>
              <w:pStyle w:val="af0"/>
              <w:rPr>
                <w:rFonts w:cs="Times New Roman"/>
              </w:rPr>
            </w:pPr>
            <w:r w:rsidRPr="00E879F3">
              <w:rPr>
                <w:rFonts w:cs="Times New Roman"/>
              </w:rPr>
              <w:t>174155</w:t>
            </w:r>
          </w:p>
        </w:tc>
        <w:tc>
          <w:tcPr>
            <w:tcW w:w="695" w:type="pct"/>
            <w:vAlign w:val="center"/>
          </w:tcPr>
          <w:p w:rsidR="008D1580" w:rsidRPr="00E879F3" w:rsidRDefault="008D1580" w:rsidP="00ED7515">
            <w:pPr>
              <w:pStyle w:val="af0"/>
              <w:rPr>
                <w:rFonts w:cs="Times New Roman"/>
              </w:rPr>
            </w:pPr>
            <w:r w:rsidRPr="00E879F3">
              <w:rPr>
                <w:rFonts w:cs="Times New Roman"/>
              </w:rPr>
              <w:t>102493</w:t>
            </w:r>
          </w:p>
        </w:tc>
        <w:tc>
          <w:tcPr>
            <w:tcW w:w="861" w:type="pct"/>
            <w:vAlign w:val="center"/>
          </w:tcPr>
          <w:p w:rsidR="008D1580" w:rsidRPr="00E879F3" w:rsidRDefault="008D1580" w:rsidP="00ED7515">
            <w:pPr>
              <w:pStyle w:val="af0"/>
              <w:rPr>
                <w:rFonts w:cs="Times New Roman"/>
              </w:rPr>
            </w:pPr>
            <w:r w:rsidRPr="00E879F3">
              <w:rPr>
                <w:rFonts w:cs="Times New Roman"/>
              </w:rPr>
              <w:t>35511</w:t>
            </w:r>
          </w:p>
        </w:tc>
        <w:tc>
          <w:tcPr>
            <w:tcW w:w="662" w:type="pct"/>
            <w:vAlign w:val="center"/>
          </w:tcPr>
          <w:p w:rsidR="008D1580" w:rsidRPr="00E879F3" w:rsidRDefault="008D1580" w:rsidP="00ED7515">
            <w:pPr>
              <w:pStyle w:val="af0"/>
              <w:rPr>
                <w:rFonts w:cs="Times New Roman"/>
              </w:rPr>
            </w:pPr>
            <w:r w:rsidRPr="00E879F3">
              <w:rPr>
                <w:rFonts w:cs="Times New Roman"/>
              </w:rPr>
              <w:t>36151</w:t>
            </w:r>
          </w:p>
        </w:tc>
        <w:tc>
          <w:tcPr>
            <w:tcW w:w="662" w:type="pct"/>
            <w:vAlign w:val="center"/>
          </w:tcPr>
          <w:p w:rsidR="008D1580" w:rsidRPr="00E879F3" w:rsidRDefault="008D1580" w:rsidP="00ED7515">
            <w:pPr>
              <w:pStyle w:val="af0"/>
              <w:rPr>
                <w:rFonts w:cs="Times New Roman"/>
              </w:rPr>
            </w:pPr>
            <w:r w:rsidRPr="00E879F3">
              <w:rPr>
                <w:rFonts w:cs="Times New Roman"/>
              </w:rPr>
              <w:t>1200</w:t>
            </w:r>
          </w:p>
        </w:tc>
        <w:tc>
          <w:tcPr>
            <w:tcW w:w="897" w:type="pct"/>
            <w:vAlign w:val="center"/>
          </w:tcPr>
          <w:p w:rsidR="008D1580" w:rsidRPr="00E879F3" w:rsidRDefault="008D1580" w:rsidP="00ED7515">
            <w:pPr>
              <w:pStyle w:val="af0"/>
              <w:rPr>
                <w:rFonts w:cs="Times New Roman"/>
              </w:rPr>
            </w:pPr>
            <w:r w:rsidRPr="00E879F3">
              <w:rPr>
                <w:rFonts w:cs="Times New Roman"/>
              </w:rPr>
              <w:t>0.017836</w:t>
            </w:r>
          </w:p>
        </w:tc>
      </w:tr>
    </w:tbl>
    <w:p w:rsidR="008D1580" w:rsidRPr="00E879F3" w:rsidRDefault="008D1580" w:rsidP="008D1580">
      <w:pPr>
        <w:ind w:firstLineChars="0" w:firstLine="0"/>
        <w:rPr>
          <w:rFonts w:ascii="Times New Roman" w:hAnsi="Times New Roman" w:cs="Times New Roman"/>
        </w:rPr>
      </w:pPr>
      <w:r w:rsidRPr="00E879F3">
        <w:rPr>
          <w:rFonts w:ascii="Times New Roman" w:hAnsi="Times New Roman" w:cs="Times New Roman"/>
        </w:rPr>
        <w:t>注：电力</w:t>
      </w:r>
      <w:proofErr w:type="gramStart"/>
      <w:r w:rsidRPr="00E879F3">
        <w:rPr>
          <w:rFonts w:ascii="Times New Roman" w:hAnsi="Times New Roman" w:cs="Times New Roman"/>
        </w:rPr>
        <w:t>折综合</w:t>
      </w:r>
      <w:proofErr w:type="gramEnd"/>
      <w:r w:rsidRPr="00E879F3">
        <w:rPr>
          <w:rFonts w:ascii="Times New Roman" w:hAnsi="Times New Roman" w:cs="Times New Roman"/>
        </w:rPr>
        <w:t>能耗系数为</w:t>
      </w:r>
      <w:r w:rsidRPr="00E879F3">
        <w:rPr>
          <w:rFonts w:ascii="Times New Roman" w:hAnsi="Times New Roman" w:cs="Times New Roman"/>
        </w:rPr>
        <w:t>1kW</w:t>
      </w:r>
      <w:r w:rsidRPr="00E879F3">
        <w:rPr>
          <w:rFonts w:ascii="Times New Roman" w:hAnsi="Times New Roman" w:cs="Times New Roman"/>
          <w:b/>
        </w:rPr>
        <w:t>·</w:t>
      </w:r>
      <w:r w:rsidRPr="00E879F3">
        <w:rPr>
          <w:rFonts w:ascii="Times New Roman" w:hAnsi="Times New Roman" w:cs="Times New Roman"/>
        </w:rPr>
        <w:t>h=0.1229kgce</w:t>
      </w:r>
      <w:r w:rsidRPr="00E879F3">
        <w:rPr>
          <w:rFonts w:ascii="Times New Roman" w:hAnsi="Times New Roman" w:cs="Times New Roman"/>
        </w:rPr>
        <w:t>，即</w:t>
      </w:r>
      <w:r w:rsidRPr="00E879F3">
        <w:rPr>
          <w:rFonts w:ascii="Times New Roman" w:hAnsi="Times New Roman" w:cs="Times New Roman"/>
        </w:rPr>
        <w:t>1</w:t>
      </w:r>
      <w:r w:rsidRPr="00E879F3">
        <w:rPr>
          <w:rFonts w:ascii="Times New Roman" w:hAnsi="Times New Roman" w:cs="Times New Roman"/>
        </w:rPr>
        <w:t>万</w:t>
      </w:r>
      <w:proofErr w:type="spellStart"/>
      <w:r w:rsidRPr="00E879F3">
        <w:rPr>
          <w:rFonts w:ascii="Times New Roman" w:hAnsi="Times New Roman" w:cs="Times New Roman"/>
        </w:rPr>
        <w:t>kW</w:t>
      </w:r>
      <w:r w:rsidRPr="00E879F3">
        <w:rPr>
          <w:rFonts w:ascii="Times New Roman" w:hAnsi="Times New Roman" w:cs="Times New Roman"/>
          <w:b/>
        </w:rPr>
        <w:t>·</w:t>
      </w:r>
      <w:r w:rsidRPr="00E879F3">
        <w:rPr>
          <w:rFonts w:ascii="Times New Roman" w:hAnsi="Times New Roman" w:cs="Times New Roman"/>
        </w:rPr>
        <w:t>h</w:t>
      </w:r>
      <w:proofErr w:type="spellEnd"/>
      <w:r w:rsidRPr="00E879F3">
        <w:rPr>
          <w:rFonts w:ascii="Times New Roman" w:hAnsi="Times New Roman" w:cs="Times New Roman"/>
        </w:rPr>
        <w:t>=1.229tce</w:t>
      </w:r>
      <w:r w:rsidRPr="00E879F3">
        <w:rPr>
          <w:rFonts w:ascii="Times New Roman" w:hAnsi="Times New Roman" w:cs="Times New Roman"/>
        </w:rPr>
        <w:t>。</w:t>
      </w:r>
    </w:p>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1.1.3</w:t>
      </w:r>
      <w:r w:rsidRPr="00E879F3">
        <w:rPr>
          <w:rFonts w:ascii="Times New Roman" w:eastAsia="宋体" w:hAnsi="Times New Roman" w:cs="Times New Roman"/>
          <w:b/>
          <w:bCs/>
          <w:kern w:val="0"/>
          <w:sz w:val="28"/>
          <w:szCs w:val="28"/>
        </w:rPr>
        <w:t>企业主要设备</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公司所用到的主要设备及其维护状况如下表所示。</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3-1-5 </w:t>
      </w:r>
      <w:r w:rsidRPr="00E879F3">
        <w:rPr>
          <w:rFonts w:ascii="Times New Roman" w:cs="Times New Roman"/>
        </w:rPr>
        <w:t>公司主要设备清单一览表</w:t>
      </w: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504"/>
        <w:gridCol w:w="1610"/>
        <w:gridCol w:w="747"/>
        <w:gridCol w:w="1302"/>
        <w:gridCol w:w="1479"/>
        <w:gridCol w:w="1386"/>
      </w:tblGrid>
      <w:tr w:rsidR="008D1580" w:rsidRPr="00E879F3" w:rsidTr="00ED7515">
        <w:trPr>
          <w:trHeight w:val="563"/>
          <w:tblHeader/>
          <w:jc w:val="center"/>
        </w:trPr>
        <w:tc>
          <w:tcPr>
            <w:tcW w:w="401" w:type="pct"/>
            <w:vAlign w:val="center"/>
          </w:tcPr>
          <w:p w:rsidR="008D1580" w:rsidRPr="00E879F3" w:rsidRDefault="008D1580" w:rsidP="00ED7515">
            <w:pPr>
              <w:pStyle w:val="af0"/>
              <w:rPr>
                <w:rFonts w:cs="Times New Roman"/>
                <w:b/>
              </w:rPr>
            </w:pPr>
            <w:r w:rsidRPr="00E879F3">
              <w:rPr>
                <w:rFonts w:cs="Times New Roman"/>
                <w:b/>
              </w:rPr>
              <w:t>序号</w:t>
            </w:r>
          </w:p>
        </w:tc>
        <w:tc>
          <w:tcPr>
            <w:tcW w:w="861" w:type="pct"/>
            <w:vAlign w:val="center"/>
          </w:tcPr>
          <w:p w:rsidR="008D1580" w:rsidRPr="00E879F3" w:rsidRDefault="008D1580" w:rsidP="00ED7515">
            <w:pPr>
              <w:pStyle w:val="af0"/>
              <w:rPr>
                <w:rFonts w:cs="Times New Roman"/>
                <w:b/>
              </w:rPr>
            </w:pPr>
            <w:r w:rsidRPr="00E879F3">
              <w:rPr>
                <w:rFonts w:cs="Times New Roman"/>
                <w:b/>
              </w:rPr>
              <w:t>设备名称</w:t>
            </w:r>
          </w:p>
        </w:tc>
        <w:tc>
          <w:tcPr>
            <w:tcW w:w="922" w:type="pct"/>
            <w:vAlign w:val="center"/>
          </w:tcPr>
          <w:p w:rsidR="008D1580" w:rsidRPr="00E879F3" w:rsidRDefault="008D1580" w:rsidP="00ED7515">
            <w:pPr>
              <w:pStyle w:val="af0"/>
              <w:rPr>
                <w:rFonts w:cs="Times New Roman"/>
                <w:b/>
              </w:rPr>
            </w:pPr>
            <w:r w:rsidRPr="00E879F3">
              <w:rPr>
                <w:rFonts w:cs="Times New Roman"/>
                <w:b/>
              </w:rPr>
              <w:t>型号</w:t>
            </w:r>
          </w:p>
        </w:tc>
        <w:tc>
          <w:tcPr>
            <w:tcW w:w="428" w:type="pct"/>
            <w:vAlign w:val="center"/>
          </w:tcPr>
          <w:p w:rsidR="008D1580" w:rsidRPr="00E879F3" w:rsidRDefault="008D1580" w:rsidP="00ED7515">
            <w:pPr>
              <w:pStyle w:val="af0"/>
              <w:rPr>
                <w:rFonts w:cs="Times New Roman"/>
                <w:b/>
              </w:rPr>
            </w:pPr>
            <w:r w:rsidRPr="00E879F3">
              <w:rPr>
                <w:rFonts w:cs="Times New Roman"/>
                <w:b/>
              </w:rPr>
              <w:t>数量</w:t>
            </w:r>
          </w:p>
        </w:tc>
        <w:tc>
          <w:tcPr>
            <w:tcW w:w="746" w:type="pct"/>
            <w:vAlign w:val="center"/>
          </w:tcPr>
          <w:p w:rsidR="008D1580" w:rsidRPr="00E879F3" w:rsidRDefault="008D1580" w:rsidP="00ED7515">
            <w:pPr>
              <w:pStyle w:val="af0"/>
              <w:rPr>
                <w:rFonts w:cs="Times New Roman"/>
                <w:b/>
              </w:rPr>
            </w:pPr>
            <w:r w:rsidRPr="00E879F3">
              <w:rPr>
                <w:rFonts w:cs="Times New Roman"/>
                <w:b/>
              </w:rPr>
              <w:t>功率（</w:t>
            </w:r>
            <w:r w:rsidRPr="00E879F3">
              <w:rPr>
                <w:rFonts w:cs="Times New Roman"/>
                <w:b/>
              </w:rPr>
              <w:t>kW</w:t>
            </w:r>
            <w:r w:rsidRPr="00E879F3">
              <w:rPr>
                <w:rFonts w:cs="Times New Roman"/>
                <w:b/>
              </w:rPr>
              <w:t>）</w:t>
            </w:r>
          </w:p>
        </w:tc>
        <w:tc>
          <w:tcPr>
            <w:tcW w:w="847" w:type="pct"/>
            <w:vAlign w:val="center"/>
          </w:tcPr>
          <w:p w:rsidR="008D1580" w:rsidRPr="00E879F3" w:rsidRDefault="008D1580" w:rsidP="00ED7515">
            <w:pPr>
              <w:pStyle w:val="af0"/>
              <w:rPr>
                <w:rFonts w:cs="Times New Roman"/>
                <w:b/>
              </w:rPr>
            </w:pPr>
            <w:r w:rsidRPr="00E879F3">
              <w:rPr>
                <w:rFonts w:cs="Times New Roman"/>
                <w:b/>
              </w:rPr>
              <w:t>厂家</w:t>
            </w:r>
          </w:p>
        </w:tc>
        <w:tc>
          <w:tcPr>
            <w:tcW w:w="794" w:type="pct"/>
            <w:vAlign w:val="center"/>
          </w:tcPr>
          <w:p w:rsidR="008D1580" w:rsidRPr="00E879F3" w:rsidRDefault="008D1580" w:rsidP="00ED7515">
            <w:pPr>
              <w:pStyle w:val="af0"/>
              <w:rPr>
                <w:rFonts w:cs="Times New Roman"/>
                <w:b/>
              </w:rPr>
            </w:pPr>
            <w:r w:rsidRPr="00E879F3">
              <w:rPr>
                <w:rFonts w:cs="Times New Roman"/>
                <w:b/>
              </w:rPr>
              <w:t>备注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w:t>
            </w:r>
          </w:p>
        </w:tc>
        <w:tc>
          <w:tcPr>
            <w:tcW w:w="861" w:type="pct"/>
            <w:vAlign w:val="center"/>
          </w:tcPr>
          <w:p w:rsidR="008D1580" w:rsidRPr="00E879F3" w:rsidRDefault="008D1580" w:rsidP="00ED7515">
            <w:pPr>
              <w:pStyle w:val="af0"/>
              <w:rPr>
                <w:rFonts w:cs="Times New Roman"/>
              </w:rPr>
            </w:pPr>
            <w:r w:rsidRPr="00E879F3">
              <w:rPr>
                <w:rFonts w:cs="Times New Roman"/>
              </w:rPr>
              <w:t>空压机</w:t>
            </w:r>
          </w:p>
        </w:tc>
        <w:tc>
          <w:tcPr>
            <w:tcW w:w="922" w:type="pct"/>
            <w:vAlign w:val="center"/>
          </w:tcPr>
          <w:p w:rsidR="008D1580" w:rsidRPr="00E879F3" w:rsidRDefault="008D1580" w:rsidP="00ED7515">
            <w:pPr>
              <w:pStyle w:val="af0"/>
              <w:rPr>
                <w:rFonts w:cs="Times New Roman"/>
              </w:rPr>
            </w:pPr>
            <w:r w:rsidRPr="00E879F3">
              <w:rPr>
                <w:rFonts w:cs="Times New Roman"/>
              </w:rPr>
              <w:t>L22-8.5</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32</w:t>
            </w:r>
          </w:p>
        </w:tc>
        <w:tc>
          <w:tcPr>
            <w:tcW w:w="847" w:type="pct"/>
            <w:vAlign w:val="center"/>
          </w:tcPr>
          <w:p w:rsidR="008D1580" w:rsidRPr="00E879F3" w:rsidRDefault="008D1580" w:rsidP="00ED7515">
            <w:pPr>
              <w:pStyle w:val="af0"/>
              <w:rPr>
                <w:rFonts w:cs="Times New Roman"/>
              </w:rPr>
            </w:pPr>
            <w:proofErr w:type="gramStart"/>
            <w:r w:rsidRPr="00E879F3">
              <w:rPr>
                <w:rFonts w:cs="Times New Roman"/>
              </w:rPr>
              <w:t>凌格风</w:t>
            </w:r>
            <w:proofErr w:type="gramEnd"/>
          </w:p>
        </w:tc>
        <w:tc>
          <w:tcPr>
            <w:tcW w:w="794" w:type="pct"/>
            <w:vAlign w:val="center"/>
          </w:tcPr>
          <w:p w:rsidR="008D1580" w:rsidRPr="00E879F3" w:rsidRDefault="008D1580" w:rsidP="00ED7515">
            <w:pPr>
              <w:pStyle w:val="af0"/>
              <w:rPr>
                <w:rFonts w:cs="Times New Roman"/>
              </w:rPr>
            </w:pPr>
            <w:r w:rsidRPr="00E879F3">
              <w:rPr>
                <w:rFonts w:cs="Times New Roman"/>
              </w:rPr>
              <w:t>变频</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2</w:t>
            </w:r>
          </w:p>
        </w:tc>
        <w:tc>
          <w:tcPr>
            <w:tcW w:w="861" w:type="pct"/>
            <w:vAlign w:val="center"/>
          </w:tcPr>
          <w:p w:rsidR="008D1580" w:rsidRPr="00E879F3" w:rsidRDefault="008D1580" w:rsidP="00ED7515">
            <w:pPr>
              <w:pStyle w:val="af0"/>
              <w:rPr>
                <w:rFonts w:cs="Times New Roman"/>
              </w:rPr>
            </w:pPr>
            <w:r w:rsidRPr="00E879F3">
              <w:rPr>
                <w:rFonts w:cs="Times New Roman"/>
              </w:rPr>
              <w:t>空压机</w:t>
            </w:r>
          </w:p>
        </w:tc>
        <w:tc>
          <w:tcPr>
            <w:tcW w:w="922" w:type="pct"/>
            <w:vAlign w:val="center"/>
          </w:tcPr>
          <w:p w:rsidR="008D1580" w:rsidRPr="00E879F3" w:rsidRDefault="008D1580" w:rsidP="00ED7515">
            <w:pPr>
              <w:pStyle w:val="af0"/>
              <w:rPr>
                <w:rFonts w:cs="Times New Roman"/>
              </w:rPr>
            </w:pPr>
            <w:r w:rsidRPr="00E879F3">
              <w:rPr>
                <w:rFonts w:cs="Times New Roman"/>
              </w:rPr>
              <w:t>ZBM0.8/1</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1.5</w:t>
            </w:r>
          </w:p>
        </w:tc>
        <w:tc>
          <w:tcPr>
            <w:tcW w:w="847" w:type="pct"/>
            <w:vAlign w:val="center"/>
          </w:tcPr>
          <w:p w:rsidR="008D1580" w:rsidRPr="00E879F3" w:rsidRDefault="008D1580" w:rsidP="00ED7515">
            <w:pPr>
              <w:pStyle w:val="af0"/>
              <w:rPr>
                <w:rFonts w:cs="Times New Roman"/>
              </w:rPr>
            </w:pPr>
            <w:r w:rsidRPr="00E879F3">
              <w:rPr>
                <w:rFonts w:cs="Times New Roman"/>
              </w:rPr>
              <w:t>奥突斯</w:t>
            </w:r>
          </w:p>
        </w:tc>
        <w:tc>
          <w:tcPr>
            <w:tcW w:w="794" w:type="pct"/>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3</w:t>
            </w:r>
          </w:p>
        </w:tc>
        <w:tc>
          <w:tcPr>
            <w:tcW w:w="861" w:type="pct"/>
            <w:vAlign w:val="center"/>
          </w:tcPr>
          <w:p w:rsidR="008D1580" w:rsidRPr="00E879F3" w:rsidRDefault="008D1580" w:rsidP="00ED7515">
            <w:pPr>
              <w:pStyle w:val="af0"/>
              <w:rPr>
                <w:rFonts w:cs="Times New Roman"/>
              </w:rPr>
            </w:pPr>
            <w:r w:rsidRPr="00E879F3">
              <w:rPr>
                <w:rFonts w:cs="Times New Roman"/>
              </w:rPr>
              <w:t>中央吸尘系统</w:t>
            </w:r>
          </w:p>
        </w:tc>
        <w:tc>
          <w:tcPr>
            <w:tcW w:w="922" w:type="pct"/>
            <w:vAlign w:val="center"/>
          </w:tcPr>
          <w:p w:rsidR="008D1580" w:rsidRPr="00E879F3" w:rsidRDefault="008D1580" w:rsidP="00ED7515">
            <w:pPr>
              <w:pStyle w:val="af0"/>
              <w:rPr>
                <w:rFonts w:cs="Times New Roman"/>
              </w:rPr>
            </w:pPr>
            <w:r w:rsidRPr="00E879F3">
              <w:rPr>
                <w:rFonts w:cs="Times New Roman"/>
              </w:rPr>
              <w:t>BLT-7</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37</w:t>
            </w:r>
          </w:p>
        </w:tc>
        <w:tc>
          <w:tcPr>
            <w:tcW w:w="847" w:type="pct"/>
            <w:vAlign w:val="center"/>
          </w:tcPr>
          <w:p w:rsidR="008D1580" w:rsidRPr="00E879F3" w:rsidRDefault="008D1580" w:rsidP="00ED7515">
            <w:pPr>
              <w:pStyle w:val="af0"/>
              <w:rPr>
                <w:rFonts w:cs="Times New Roman"/>
              </w:rPr>
            </w:pPr>
            <w:r w:rsidRPr="00E879F3">
              <w:rPr>
                <w:rFonts w:cs="Times New Roman"/>
              </w:rPr>
              <w:t>金顺环保</w:t>
            </w:r>
          </w:p>
        </w:tc>
        <w:tc>
          <w:tcPr>
            <w:tcW w:w="794" w:type="pct"/>
            <w:vAlign w:val="center"/>
          </w:tcPr>
          <w:p w:rsidR="008D1580" w:rsidRPr="00E879F3" w:rsidRDefault="008D1580" w:rsidP="00ED7515">
            <w:pPr>
              <w:pStyle w:val="af0"/>
              <w:rPr>
                <w:rFonts w:cs="Times New Roman"/>
              </w:rPr>
            </w:pPr>
            <w:r w:rsidRPr="00E879F3">
              <w:rPr>
                <w:rFonts w:cs="Times New Roman"/>
              </w:rPr>
              <w:t>变频</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4</w:t>
            </w:r>
          </w:p>
        </w:tc>
        <w:tc>
          <w:tcPr>
            <w:tcW w:w="861" w:type="pct"/>
            <w:vAlign w:val="center"/>
          </w:tcPr>
          <w:p w:rsidR="008D1580" w:rsidRPr="00E879F3" w:rsidRDefault="008D1580" w:rsidP="00ED7515">
            <w:pPr>
              <w:pStyle w:val="af0"/>
              <w:rPr>
                <w:rFonts w:cs="Times New Roman"/>
              </w:rPr>
            </w:pPr>
            <w:r w:rsidRPr="00E879F3">
              <w:rPr>
                <w:rFonts w:cs="Times New Roman"/>
              </w:rPr>
              <w:t>砂光机</w:t>
            </w:r>
          </w:p>
        </w:tc>
        <w:tc>
          <w:tcPr>
            <w:tcW w:w="922" w:type="pct"/>
            <w:vAlign w:val="center"/>
          </w:tcPr>
          <w:p w:rsidR="008D1580" w:rsidRPr="00E879F3" w:rsidRDefault="008D1580" w:rsidP="00ED7515">
            <w:pPr>
              <w:pStyle w:val="af0"/>
              <w:rPr>
                <w:rFonts w:cs="Times New Roman"/>
              </w:rPr>
            </w:pPr>
            <w:r w:rsidRPr="00E879F3">
              <w:rPr>
                <w:rFonts w:cs="Times New Roman"/>
              </w:rPr>
              <w:t>SRP1300A</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58</w:t>
            </w:r>
          </w:p>
        </w:tc>
        <w:tc>
          <w:tcPr>
            <w:tcW w:w="847" w:type="pct"/>
            <w:vAlign w:val="center"/>
          </w:tcPr>
          <w:p w:rsidR="008D1580" w:rsidRPr="00E879F3" w:rsidRDefault="008D1580" w:rsidP="00ED7515">
            <w:pPr>
              <w:pStyle w:val="af0"/>
              <w:rPr>
                <w:rFonts w:cs="Times New Roman"/>
              </w:rPr>
            </w:pPr>
            <w:r w:rsidRPr="00E879F3">
              <w:rPr>
                <w:rFonts w:cs="Times New Roman"/>
              </w:rPr>
              <w:t>青城</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5</w:t>
            </w:r>
          </w:p>
        </w:tc>
        <w:tc>
          <w:tcPr>
            <w:tcW w:w="861" w:type="pct"/>
            <w:vAlign w:val="center"/>
          </w:tcPr>
          <w:p w:rsidR="008D1580" w:rsidRPr="00E879F3" w:rsidRDefault="008D1580" w:rsidP="00ED7515">
            <w:pPr>
              <w:pStyle w:val="af0"/>
              <w:rPr>
                <w:rFonts w:cs="Times New Roman"/>
              </w:rPr>
            </w:pPr>
            <w:r w:rsidRPr="00E879F3">
              <w:rPr>
                <w:rFonts w:cs="Times New Roman"/>
              </w:rPr>
              <w:t>双头铣床</w:t>
            </w:r>
          </w:p>
        </w:tc>
        <w:tc>
          <w:tcPr>
            <w:tcW w:w="922" w:type="pct"/>
            <w:vAlign w:val="center"/>
          </w:tcPr>
          <w:p w:rsidR="008D1580" w:rsidRPr="00E879F3" w:rsidRDefault="008D1580" w:rsidP="00ED7515">
            <w:pPr>
              <w:pStyle w:val="af0"/>
              <w:rPr>
                <w:rFonts w:cs="Times New Roman"/>
              </w:rPr>
            </w:pPr>
            <w:r w:rsidRPr="00E879F3">
              <w:rPr>
                <w:rFonts w:cs="Times New Roman"/>
              </w:rPr>
              <w:t>MX53110</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11</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bookmarkStart w:id="4" w:name="OLE_LINK1"/>
            <w:bookmarkStart w:id="5" w:name="OLE_LINK2"/>
            <w:r w:rsidRPr="00E879F3">
              <w:rPr>
                <w:rFonts w:cs="Times New Roman"/>
              </w:rPr>
              <w:t>Y-</w:t>
            </w:r>
            <w:r w:rsidRPr="00E879F3">
              <w:rPr>
                <w:rFonts w:ascii="Cambria Math" w:hAnsi="Cambria Math" w:cs="Cambria Math"/>
              </w:rPr>
              <w:t>△</w:t>
            </w:r>
            <w:r w:rsidRPr="00E879F3">
              <w:rPr>
                <w:rFonts w:cs="Times New Roman"/>
              </w:rPr>
              <w:t>启动</w:t>
            </w:r>
            <w:bookmarkEnd w:id="4"/>
            <w:bookmarkEnd w:id="5"/>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6</w:t>
            </w:r>
          </w:p>
        </w:tc>
        <w:tc>
          <w:tcPr>
            <w:tcW w:w="861" w:type="pct"/>
            <w:vAlign w:val="center"/>
          </w:tcPr>
          <w:p w:rsidR="008D1580" w:rsidRPr="00E879F3" w:rsidRDefault="008D1580" w:rsidP="00ED7515">
            <w:pPr>
              <w:pStyle w:val="af0"/>
              <w:rPr>
                <w:rFonts w:cs="Times New Roman"/>
              </w:rPr>
            </w:pPr>
            <w:r w:rsidRPr="00E879F3">
              <w:rPr>
                <w:rFonts w:cs="Times New Roman"/>
              </w:rPr>
              <w:t>双面压刨</w:t>
            </w:r>
          </w:p>
        </w:tc>
        <w:tc>
          <w:tcPr>
            <w:tcW w:w="922" w:type="pct"/>
            <w:vAlign w:val="center"/>
          </w:tcPr>
          <w:p w:rsidR="008D1580" w:rsidRPr="00E879F3" w:rsidRDefault="008D1580" w:rsidP="00ED7515">
            <w:pPr>
              <w:pStyle w:val="af0"/>
              <w:rPr>
                <w:rFonts w:cs="Times New Roman"/>
              </w:rPr>
            </w:pPr>
            <w:r w:rsidRPr="00E879F3">
              <w:rPr>
                <w:rFonts w:cs="Times New Roman"/>
              </w:rPr>
              <w:t>MBQ206F</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21</w:t>
            </w:r>
          </w:p>
        </w:tc>
        <w:tc>
          <w:tcPr>
            <w:tcW w:w="847" w:type="pct"/>
            <w:vAlign w:val="center"/>
          </w:tcPr>
          <w:p w:rsidR="008D1580" w:rsidRPr="00E879F3" w:rsidRDefault="008D1580" w:rsidP="00ED7515">
            <w:pPr>
              <w:pStyle w:val="af0"/>
              <w:rPr>
                <w:rFonts w:cs="Times New Roman"/>
              </w:rPr>
            </w:pPr>
            <w:r w:rsidRPr="00E879F3">
              <w:rPr>
                <w:rFonts w:cs="Times New Roman"/>
              </w:rPr>
              <w:t>青城</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7</w:t>
            </w:r>
          </w:p>
        </w:tc>
        <w:tc>
          <w:tcPr>
            <w:tcW w:w="861" w:type="pct"/>
            <w:vAlign w:val="center"/>
          </w:tcPr>
          <w:p w:rsidR="008D1580" w:rsidRPr="00E879F3" w:rsidRDefault="008D1580" w:rsidP="00ED7515">
            <w:pPr>
              <w:pStyle w:val="af0"/>
              <w:rPr>
                <w:rFonts w:cs="Times New Roman"/>
              </w:rPr>
            </w:pPr>
            <w:r w:rsidRPr="00E879F3">
              <w:rPr>
                <w:rFonts w:cs="Times New Roman"/>
              </w:rPr>
              <w:t>单片纵</w:t>
            </w:r>
            <w:bookmarkStart w:id="6" w:name="OLE_LINK3"/>
            <w:bookmarkStart w:id="7" w:name="OLE_LINK4"/>
            <w:r w:rsidRPr="00E879F3">
              <w:rPr>
                <w:rFonts w:cs="Times New Roman"/>
              </w:rPr>
              <w:t>锯</w:t>
            </w:r>
            <w:bookmarkEnd w:id="6"/>
            <w:bookmarkEnd w:id="7"/>
          </w:p>
        </w:tc>
        <w:tc>
          <w:tcPr>
            <w:tcW w:w="922" w:type="pct"/>
            <w:vAlign w:val="center"/>
          </w:tcPr>
          <w:p w:rsidR="008D1580" w:rsidRPr="00E879F3" w:rsidRDefault="008D1580" w:rsidP="00ED7515">
            <w:pPr>
              <w:pStyle w:val="af0"/>
              <w:rPr>
                <w:rFonts w:cs="Times New Roman"/>
              </w:rPr>
            </w:pPr>
            <w:r w:rsidRPr="00E879F3">
              <w:rPr>
                <w:rFonts w:cs="Times New Roman"/>
              </w:rPr>
              <w:t>M1540B</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16</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9</w:t>
            </w:r>
          </w:p>
        </w:tc>
        <w:tc>
          <w:tcPr>
            <w:tcW w:w="861" w:type="pct"/>
            <w:vAlign w:val="center"/>
          </w:tcPr>
          <w:p w:rsidR="008D1580" w:rsidRPr="00E879F3" w:rsidRDefault="008D1580" w:rsidP="00ED7515">
            <w:pPr>
              <w:pStyle w:val="af0"/>
              <w:rPr>
                <w:rFonts w:cs="Times New Roman"/>
              </w:rPr>
            </w:pPr>
            <w:proofErr w:type="gramStart"/>
            <w:r w:rsidRPr="00E879F3">
              <w:rPr>
                <w:rFonts w:cs="Times New Roman"/>
              </w:rPr>
              <w:t>平刨</w:t>
            </w:r>
            <w:proofErr w:type="gramEnd"/>
          </w:p>
        </w:tc>
        <w:tc>
          <w:tcPr>
            <w:tcW w:w="922" w:type="pct"/>
            <w:vAlign w:val="center"/>
          </w:tcPr>
          <w:p w:rsidR="008D1580" w:rsidRPr="00E879F3" w:rsidRDefault="008D1580" w:rsidP="00ED7515">
            <w:pPr>
              <w:pStyle w:val="af0"/>
              <w:rPr>
                <w:rFonts w:cs="Times New Roman"/>
              </w:rPr>
            </w:pPr>
            <w:r w:rsidRPr="00E879F3">
              <w:rPr>
                <w:rFonts w:cs="Times New Roman"/>
              </w:rPr>
              <w:t>MB504</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3</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10</w:t>
            </w:r>
          </w:p>
        </w:tc>
        <w:tc>
          <w:tcPr>
            <w:tcW w:w="861" w:type="pct"/>
            <w:vAlign w:val="center"/>
          </w:tcPr>
          <w:p w:rsidR="008D1580" w:rsidRPr="00E879F3" w:rsidRDefault="008D1580" w:rsidP="00ED7515">
            <w:pPr>
              <w:pStyle w:val="af0"/>
              <w:rPr>
                <w:rFonts w:cs="Times New Roman"/>
              </w:rPr>
            </w:pPr>
            <w:r w:rsidRPr="00E879F3">
              <w:rPr>
                <w:rFonts w:cs="Times New Roman"/>
              </w:rPr>
              <w:t>带锯</w:t>
            </w:r>
          </w:p>
        </w:tc>
        <w:tc>
          <w:tcPr>
            <w:tcW w:w="922" w:type="pct"/>
            <w:vAlign w:val="center"/>
          </w:tcPr>
          <w:p w:rsidR="008D1580" w:rsidRPr="00E879F3" w:rsidRDefault="008D1580" w:rsidP="00ED7515">
            <w:pPr>
              <w:pStyle w:val="af0"/>
              <w:rPr>
                <w:rFonts w:cs="Times New Roman"/>
              </w:rPr>
            </w:pPr>
            <w:r w:rsidRPr="00E879F3">
              <w:rPr>
                <w:rFonts w:cs="Times New Roman"/>
              </w:rPr>
              <w:t>MJ346A</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3</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11</w:t>
            </w:r>
          </w:p>
        </w:tc>
        <w:tc>
          <w:tcPr>
            <w:tcW w:w="861" w:type="pct"/>
            <w:vAlign w:val="center"/>
          </w:tcPr>
          <w:p w:rsidR="008D1580" w:rsidRPr="00E879F3" w:rsidRDefault="008D1580" w:rsidP="00ED7515">
            <w:pPr>
              <w:pStyle w:val="af0"/>
              <w:rPr>
                <w:rFonts w:cs="Times New Roman"/>
              </w:rPr>
            </w:pPr>
            <w:r w:rsidRPr="00E879F3">
              <w:rPr>
                <w:rFonts w:cs="Times New Roman"/>
              </w:rPr>
              <w:t>单面压刨</w:t>
            </w:r>
          </w:p>
        </w:tc>
        <w:tc>
          <w:tcPr>
            <w:tcW w:w="922" w:type="pct"/>
            <w:vAlign w:val="center"/>
          </w:tcPr>
          <w:p w:rsidR="008D1580" w:rsidRPr="00E879F3" w:rsidRDefault="008D1580" w:rsidP="00ED7515">
            <w:pPr>
              <w:pStyle w:val="af0"/>
              <w:rPr>
                <w:rFonts w:cs="Times New Roman"/>
              </w:rPr>
            </w:pPr>
            <w:r w:rsidRPr="00E879F3">
              <w:rPr>
                <w:rFonts w:cs="Times New Roman"/>
              </w:rPr>
              <w:t>MB150A</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5.5</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12</w:t>
            </w:r>
          </w:p>
        </w:tc>
        <w:tc>
          <w:tcPr>
            <w:tcW w:w="861" w:type="pct"/>
            <w:vAlign w:val="center"/>
          </w:tcPr>
          <w:p w:rsidR="008D1580" w:rsidRPr="00E879F3" w:rsidRDefault="008D1580" w:rsidP="00ED7515">
            <w:pPr>
              <w:pStyle w:val="af0"/>
              <w:rPr>
                <w:rFonts w:cs="Times New Roman"/>
              </w:rPr>
            </w:pPr>
            <w:r w:rsidRPr="00E879F3">
              <w:rPr>
                <w:rFonts w:cs="Times New Roman"/>
              </w:rPr>
              <w:t>梳齿</w:t>
            </w:r>
            <w:proofErr w:type="gramStart"/>
            <w:r w:rsidRPr="00E879F3">
              <w:rPr>
                <w:rFonts w:cs="Times New Roman"/>
              </w:rPr>
              <w:t>榫</w:t>
            </w:r>
            <w:proofErr w:type="gramEnd"/>
            <w:r w:rsidRPr="00E879F3">
              <w:rPr>
                <w:rFonts w:cs="Times New Roman"/>
              </w:rPr>
              <w:t>开榫机</w:t>
            </w:r>
          </w:p>
        </w:tc>
        <w:tc>
          <w:tcPr>
            <w:tcW w:w="922" w:type="pct"/>
            <w:vAlign w:val="center"/>
          </w:tcPr>
          <w:p w:rsidR="008D1580" w:rsidRPr="00E879F3" w:rsidRDefault="008D1580" w:rsidP="00ED7515">
            <w:pPr>
              <w:pStyle w:val="af0"/>
              <w:rPr>
                <w:rFonts w:cs="Times New Roman"/>
              </w:rPr>
            </w:pPr>
            <w:r w:rsidRPr="00E879F3">
              <w:rPr>
                <w:rFonts w:cs="Times New Roman"/>
              </w:rPr>
              <w:t>MX3510</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9.7</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13</w:t>
            </w:r>
          </w:p>
        </w:tc>
        <w:tc>
          <w:tcPr>
            <w:tcW w:w="861" w:type="pct"/>
            <w:vAlign w:val="center"/>
          </w:tcPr>
          <w:p w:rsidR="008D1580" w:rsidRPr="00E879F3" w:rsidRDefault="008D1580" w:rsidP="00ED7515">
            <w:pPr>
              <w:pStyle w:val="af0"/>
              <w:spacing w:line="240" w:lineRule="auto"/>
              <w:rPr>
                <w:rFonts w:cs="Times New Roman"/>
              </w:rPr>
            </w:pPr>
            <w:r w:rsidRPr="00E879F3">
              <w:rPr>
                <w:rFonts w:cs="Times New Roman"/>
              </w:rPr>
              <w:t>立式单轴木工铣床</w:t>
            </w:r>
          </w:p>
        </w:tc>
        <w:tc>
          <w:tcPr>
            <w:tcW w:w="922" w:type="pct"/>
            <w:vAlign w:val="center"/>
          </w:tcPr>
          <w:p w:rsidR="008D1580" w:rsidRPr="00E879F3" w:rsidRDefault="008D1580" w:rsidP="00ED7515">
            <w:pPr>
              <w:pStyle w:val="af0"/>
              <w:rPr>
                <w:rFonts w:cs="Times New Roman"/>
              </w:rPr>
            </w:pPr>
            <w:r w:rsidRPr="00E879F3">
              <w:rPr>
                <w:rFonts w:cs="Times New Roman"/>
              </w:rPr>
              <w:t>MX5117A</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4</w:t>
            </w:r>
          </w:p>
        </w:tc>
        <w:tc>
          <w:tcPr>
            <w:tcW w:w="847" w:type="pct"/>
            <w:vAlign w:val="center"/>
          </w:tcPr>
          <w:p w:rsidR="008D1580" w:rsidRPr="00E879F3" w:rsidRDefault="008D1580" w:rsidP="00ED7515">
            <w:pPr>
              <w:pStyle w:val="af0"/>
              <w:rPr>
                <w:rFonts w:cs="Times New Roman"/>
              </w:rPr>
            </w:pPr>
            <w:bookmarkStart w:id="8" w:name="OLE_LINK5"/>
            <w:bookmarkStart w:id="9" w:name="OLE_LINK6"/>
            <w:r w:rsidRPr="00E879F3">
              <w:rPr>
                <w:rFonts w:cs="Times New Roman"/>
              </w:rPr>
              <w:t>马氏</w:t>
            </w:r>
            <w:bookmarkEnd w:id="8"/>
            <w:bookmarkEnd w:id="9"/>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14</w:t>
            </w:r>
          </w:p>
        </w:tc>
        <w:tc>
          <w:tcPr>
            <w:tcW w:w="861" w:type="pct"/>
            <w:vAlign w:val="center"/>
          </w:tcPr>
          <w:p w:rsidR="008D1580" w:rsidRPr="00E879F3" w:rsidRDefault="008D1580" w:rsidP="00ED7515">
            <w:pPr>
              <w:pStyle w:val="af0"/>
              <w:rPr>
                <w:rFonts w:cs="Times New Roman"/>
              </w:rPr>
            </w:pPr>
            <w:r w:rsidRPr="00E879F3">
              <w:rPr>
                <w:rFonts w:cs="Times New Roman"/>
              </w:rPr>
              <w:t>精密裁板机</w:t>
            </w:r>
          </w:p>
        </w:tc>
        <w:tc>
          <w:tcPr>
            <w:tcW w:w="922" w:type="pct"/>
            <w:vAlign w:val="center"/>
          </w:tcPr>
          <w:p w:rsidR="008D1580" w:rsidRPr="00E879F3" w:rsidRDefault="008D1580" w:rsidP="00ED7515">
            <w:pPr>
              <w:pStyle w:val="af0"/>
              <w:rPr>
                <w:rFonts w:cs="Times New Roman"/>
              </w:rPr>
            </w:pPr>
            <w:r w:rsidRPr="00E879F3">
              <w:rPr>
                <w:rFonts w:cs="Times New Roman"/>
              </w:rPr>
              <w:t>MJ6132</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5.5</w:t>
            </w:r>
          </w:p>
        </w:tc>
        <w:tc>
          <w:tcPr>
            <w:tcW w:w="847" w:type="pct"/>
            <w:vAlign w:val="center"/>
          </w:tcPr>
          <w:p w:rsidR="008D1580" w:rsidRPr="00E879F3" w:rsidRDefault="008D1580" w:rsidP="00ED7515">
            <w:pPr>
              <w:pStyle w:val="af0"/>
              <w:rPr>
                <w:rFonts w:cs="Times New Roman"/>
              </w:rPr>
            </w:pPr>
            <w:proofErr w:type="gramStart"/>
            <w:r w:rsidRPr="00E879F3">
              <w:rPr>
                <w:rFonts w:cs="Times New Roman"/>
              </w:rPr>
              <w:t>桦桦</w:t>
            </w:r>
            <w:proofErr w:type="gramEnd"/>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15</w:t>
            </w:r>
          </w:p>
        </w:tc>
        <w:tc>
          <w:tcPr>
            <w:tcW w:w="861" w:type="pct"/>
            <w:vAlign w:val="center"/>
          </w:tcPr>
          <w:p w:rsidR="008D1580" w:rsidRPr="00E879F3" w:rsidRDefault="008D1580" w:rsidP="00ED7515">
            <w:pPr>
              <w:pStyle w:val="af0"/>
              <w:rPr>
                <w:rFonts w:cs="Times New Roman"/>
              </w:rPr>
            </w:pPr>
            <w:proofErr w:type="gramStart"/>
            <w:r w:rsidRPr="00E879F3">
              <w:rPr>
                <w:rFonts w:cs="Times New Roman"/>
              </w:rPr>
              <w:t>排钻</w:t>
            </w:r>
            <w:proofErr w:type="gramEnd"/>
          </w:p>
        </w:tc>
        <w:tc>
          <w:tcPr>
            <w:tcW w:w="922" w:type="pct"/>
            <w:vAlign w:val="center"/>
          </w:tcPr>
          <w:p w:rsidR="008D1580" w:rsidRPr="00E879F3" w:rsidRDefault="008D1580" w:rsidP="00ED7515">
            <w:pPr>
              <w:pStyle w:val="af0"/>
              <w:rPr>
                <w:rFonts w:cs="Times New Roman"/>
              </w:rPr>
            </w:pPr>
            <w:r w:rsidRPr="00E879F3">
              <w:rPr>
                <w:rFonts w:cs="Times New Roman"/>
              </w:rPr>
              <w:t>MZ73213F</w:t>
            </w:r>
          </w:p>
        </w:tc>
        <w:tc>
          <w:tcPr>
            <w:tcW w:w="428" w:type="pct"/>
            <w:vAlign w:val="center"/>
          </w:tcPr>
          <w:p w:rsidR="008D1580" w:rsidRPr="00E879F3" w:rsidRDefault="008D1580" w:rsidP="00ED7515">
            <w:pPr>
              <w:pStyle w:val="af0"/>
              <w:rPr>
                <w:rFonts w:cs="Times New Roman"/>
              </w:rPr>
            </w:pPr>
            <w:r w:rsidRPr="00E879F3">
              <w:rPr>
                <w:rFonts w:cs="Times New Roman"/>
              </w:rPr>
              <w:t>1</w:t>
            </w:r>
          </w:p>
        </w:tc>
        <w:tc>
          <w:tcPr>
            <w:tcW w:w="746" w:type="pct"/>
            <w:vAlign w:val="center"/>
          </w:tcPr>
          <w:p w:rsidR="008D1580" w:rsidRPr="00E879F3" w:rsidRDefault="008D1580" w:rsidP="00ED7515">
            <w:pPr>
              <w:pStyle w:val="af0"/>
              <w:rPr>
                <w:rFonts w:cs="Times New Roman"/>
              </w:rPr>
            </w:pPr>
            <w:r w:rsidRPr="00E879F3">
              <w:rPr>
                <w:rFonts w:cs="Times New Roman"/>
              </w:rPr>
              <w:t>4.5</w:t>
            </w:r>
          </w:p>
        </w:tc>
        <w:tc>
          <w:tcPr>
            <w:tcW w:w="847" w:type="pct"/>
            <w:vAlign w:val="center"/>
          </w:tcPr>
          <w:p w:rsidR="008D1580" w:rsidRPr="00E879F3" w:rsidRDefault="008D1580" w:rsidP="00ED7515">
            <w:pPr>
              <w:pStyle w:val="af0"/>
              <w:rPr>
                <w:rFonts w:cs="Times New Roman"/>
              </w:rPr>
            </w:pPr>
            <w:r w:rsidRPr="00E879F3">
              <w:rPr>
                <w:rFonts w:cs="Times New Roman"/>
              </w:rPr>
              <w:t>马氏</w:t>
            </w:r>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16</w:t>
            </w:r>
          </w:p>
        </w:tc>
        <w:tc>
          <w:tcPr>
            <w:tcW w:w="861" w:type="pct"/>
            <w:vAlign w:val="center"/>
          </w:tcPr>
          <w:p w:rsidR="008D1580" w:rsidRPr="00E879F3" w:rsidRDefault="008D1580" w:rsidP="00ED7515">
            <w:pPr>
              <w:pStyle w:val="af0"/>
              <w:rPr>
                <w:rFonts w:cs="Times New Roman"/>
              </w:rPr>
            </w:pPr>
            <w:r w:rsidRPr="00E879F3">
              <w:rPr>
                <w:rFonts w:cs="Times New Roman"/>
              </w:rPr>
              <w:t>复合液压机</w:t>
            </w:r>
          </w:p>
        </w:tc>
        <w:tc>
          <w:tcPr>
            <w:tcW w:w="922" w:type="pct"/>
            <w:vAlign w:val="center"/>
          </w:tcPr>
          <w:p w:rsidR="008D1580" w:rsidRPr="00E879F3" w:rsidRDefault="008D1580" w:rsidP="00ED7515">
            <w:pPr>
              <w:pStyle w:val="af0"/>
              <w:rPr>
                <w:rFonts w:cs="Times New Roman"/>
              </w:rPr>
            </w:pPr>
            <w:r w:rsidRPr="00E879F3">
              <w:rPr>
                <w:rFonts w:cs="Times New Roman"/>
              </w:rPr>
              <w:t>YJ985-A</w:t>
            </w:r>
          </w:p>
        </w:tc>
        <w:tc>
          <w:tcPr>
            <w:tcW w:w="428" w:type="pct"/>
            <w:vAlign w:val="center"/>
          </w:tcPr>
          <w:p w:rsidR="008D1580" w:rsidRPr="00E879F3" w:rsidRDefault="008D1580" w:rsidP="00ED7515">
            <w:pPr>
              <w:pStyle w:val="af0"/>
              <w:rPr>
                <w:rFonts w:cs="Times New Roman"/>
              </w:rPr>
            </w:pPr>
            <w:r w:rsidRPr="00E879F3">
              <w:rPr>
                <w:rFonts w:cs="Times New Roman"/>
              </w:rPr>
              <w:t>2</w:t>
            </w:r>
          </w:p>
        </w:tc>
        <w:tc>
          <w:tcPr>
            <w:tcW w:w="746" w:type="pct"/>
            <w:vAlign w:val="center"/>
          </w:tcPr>
          <w:p w:rsidR="008D1580" w:rsidRPr="00E879F3" w:rsidRDefault="008D1580" w:rsidP="00ED7515">
            <w:pPr>
              <w:pStyle w:val="af0"/>
              <w:rPr>
                <w:rFonts w:cs="Times New Roman"/>
              </w:rPr>
            </w:pPr>
            <w:r w:rsidRPr="00E879F3">
              <w:rPr>
                <w:rFonts w:cs="Times New Roman"/>
              </w:rPr>
              <w:t>5.5</w:t>
            </w:r>
          </w:p>
        </w:tc>
        <w:tc>
          <w:tcPr>
            <w:tcW w:w="847" w:type="pct"/>
            <w:vAlign w:val="center"/>
          </w:tcPr>
          <w:p w:rsidR="008D1580" w:rsidRPr="00E879F3" w:rsidRDefault="008D1580" w:rsidP="00ED7515">
            <w:pPr>
              <w:pStyle w:val="af0"/>
              <w:rPr>
                <w:rFonts w:cs="Times New Roman"/>
              </w:rPr>
            </w:pPr>
            <w:proofErr w:type="gramStart"/>
            <w:r w:rsidRPr="00E879F3">
              <w:rPr>
                <w:rFonts w:cs="Times New Roman"/>
              </w:rPr>
              <w:t>步精</w:t>
            </w:r>
            <w:proofErr w:type="gramEnd"/>
          </w:p>
        </w:tc>
        <w:tc>
          <w:tcPr>
            <w:tcW w:w="794" w:type="pct"/>
            <w:vAlign w:val="center"/>
          </w:tcPr>
          <w:p w:rsidR="008D1580" w:rsidRPr="00E879F3" w:rsidRDefault="008D1580" w:rsidP="00ED7515">
            <w:pPr>
              <w:pStyle w:val="af0"/>
              <w:rPr>
                <w:rFonts w:cs="Times New Roman"/>
              </w:rPr>
            </w:pPr>
            <w:r w:rsidRPr="00E879F3">
              <w:rPr>
                <w:rFonts w:cs="Times New Roman"/>
              </w:rPr>
              <w:t>Y-</w:t>
            </w:r>
            <w:r w:rsidRPr="00E879F3">
              <w:rPr>
                <w:rFonts w:ascii="Cambria Math" w:hAnsi="Cambria Math" w:cs="Cambria Math"/>
              </w:rPr>
              <w:t>△</w:t>
            </w:r>
            <w:r w:rsidRPr="00E879F3">
              <w:rPr>
                <w:rFonts w:cs="Times New Roman"/>
              </w:rPr>
              <w:t>启动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17</w:t>
            </w:r>
          </w:p>
        </w:tc>
        <w:tc>
          <w:tcPr>
            <w:tcW w:w="861" w:type="pct"/>
            <w:vAlign w:val="center"/>
          </w:tcPr>
          <w:p w:rsidR="008D1580" w:rsidRPr="00E879F3" w:rsidRDefault="008D1580" w:rsidP="00ED7515">
            <w:pPr>
              <w:pStyle w:val="af0"/>
              <w:rPr>
                <w:rFonts w:cs="Times New Roman"/>
              </w:rPr>
            </w:pPr>
            <w:r w:rsidRPr="00E879F3">
              <w:rPr>
                <w:rFonts w:cs="Times New Roman"/>
              </w:rPr>
              <w:t>电脑雕刻机</w:t>
            </w:r>
          </w:p>
        </w:tc>
        <w:tc>
          <w:tcPr>
            <w:tcW w:w="922" w:type="pct"/>
            <w:vAlign w:val="center"/>
          </w:tcPr>
          <w:p w:rsidR="008D1580" w:rsidRPr="00E879F3" w:rsidRDefault="008D1580" w:rsidP="00ED7515">
            <w:pPr>
              <w:pStyle w:val="af0"/>
              <w:rPr>
                <w:rFonts w:cs="Times New Roman"/>
              </w:rPr>
            </w:pPr>
            <w:r w:rsidRPr="00E879F3">
              <w:rPr>
                <w:rFonts w:cs="Times New Roman"/>
              </w:rPr>
              <w:t>PM-20025-8</w:t>
            </w:r>
          </w:p>
        </w:tc>
        <w:tc>
          <w:tcPr>
            <w:tcW w:w="428" w:type="pct"/>
            <w:vAlign w:val="center"/>
          </w:tcPr>
          <w:p w:rsidR="008D1580" w:rsidRPr="00E879F3" w:rsidRDefault="008D1580" w:rsidP="00ED7515">
            <w:pPr>
              <w:pStyle w:val="af0"/>
              <w:rPr>
                <w:rFonts w:cs="Times New Roman"/>
              </w:rPr>
            </w:pPr>
            <w:r w:rsidRPr="00E879F3">
              <w:rPr>
                <w:rFonts w:cs="Times New Roman"/>
              </w:rPr>
              <w:t>3</w:t>
            </w:r>
          </w:p>
        </w:tc>
        <w:tc>
          <w:tcPr>
            <w:tcW w:w="746" w:type="pct"/>
            <w:vAlign w:val="center"/>
          </w:tcPr>
          <w:p w:rsidR="008D1580" w:rsidRPr="00E879F3" w:rsidRDefault="008D1580" w:rsidP="00ED7515">
            <w:pPr>
              <w:pStyle w:val="af0"/>
              <w:rPr>
                <w:rFonts w:cs="Times New Roman"/>
              </w:rPr>
            </w:pPr>
            <w:r w:rsidRPr="00E879F3">
              <w:rPr>
                <w:rFonts w:cs="Times New Roman"/>
              </w:rPr>
              <w:t>17.6</w:t>
            </w:r>
          </w:p>
        </w:tc>
        <w:tc>
          <w:tcPr>
            <w:tcW w:w="847" w:type="pct"/>
            <w:vAlign w:val="center"/>
          </w:tcPr>
          <w:p w:rsidR="008D1580" w:rsidRPr="00E879F3" w:rsidRDefault="008D1580" w:rsidP="00ED7515">
            <w:pPr>
              <w:pStyle w:val="af0"/>
              <w:rPr>
                <w:rFonts w:cs="Times New Roman"/>
              </w:rPr>
            </w:pPr>
            <w:r w:rsidRPr="00E879F3">
              <w:rPr>
                <w:rFonts w:cs="Times New Roman"/>
              </w:rPr>
              <w:t>弘法</w:t>
            </w:r>
          </w:p>
        </w:tc>
        <w:tc>
          <w:tcPr>
            <w:tcW w:w="794" w:type="pct"/>
            <w:vAlign w:val="center"/>
          </w:tcPr>
          <w:p w:rsidR="008D1580" w:rsidRPr="00E879F3" w:rsidRDefault="008D1580" w:rsidP="00ED7515">
            <w:pPr>
              <w:pStyle w:val="af0"/>
              <w:rPr>
                <w:rFonts w:cs="Times New Roman"/>
              </w:rPr>
            </w:pPr>
            <w:r w:rsidRPr="00E879F3">
              <w:rPr>
                <w:rFonts w:cs="Times New Roman"/>
              </w:rPr>
              <w:t>伺服驱动</w:t>
            </w:r>
          </w:p>
        </w:tc>
      </w:tr>
      <w:tr w:rsidR="008D1580" w:rsidRPr="00E879F3" w:rsidTr="00ED7515">
        <w:trPr>
          <w:trHeight w:val="340"/>
          <w:jc w:val="center"/>
        </w:trPr>
        <w:tc>
          <w:tcPr>
            <w:tcW w:w="401" w:type="pct"/>
            <w:vAlign w:val="center"/>
          </w:tcPr>
          <w:p w:rsidR="008D1580" w:rsidRPr="00E879F3" w:rsidRDefault="008D1580" w:rsidP="00ED7515">
            <w:pPr>
              <w:pStyle w:val="af0"/>
              <w:rPr>
                <w:rFonts w:cs="Times New Roman"/>
              </w:rPr>
            </w:pPr>
            <w:r w:rsidRPr="00E879F3">
              <w:rPr>
                <w:rFonts w:cs="Times New Roman"/>
              </w:rPr>
              <w:t>18</w:t>
            </w:r>
          </w:p>
        </w:tc>
        <w:tc>
          <w:tcPr>
            <w:tcW w:w="861" w:type="pct"/>
            <w:vAlign w:val="center"/>
          </w:tcPr>
          <w:p w:rsidR="008D1580" w:rsidRPr="00E879F3" w:rsidRDefault="008D1580" w:rsidP="00ED7515">
            <w:pPr>
              <w:pStyle w:val="af0"/>
              <w:rPr>
                <w:rFonts w:cs="Times New Roman"/>
              </w:rPr>
            </w:pPr>
            <w:r w:rsidRPr="00E879F3">
              <w:rPr>
                <w:rFonts w:cs="Times New Roman"/>
              </w:rPr>
              <w:t>抽湿机</w:t>
            </w:r>
          </w:p>
        </w:tc>
        <w:tc>
          <w:tcPr>
            <w:tcW w:w="922" w:type="pct"/>
            <w:vAlign w:val="center"/>
          </w:tcPr>
          <w:p w:rsidR="008D1580" w:rsidRPr="00E879F3" w:rsidRDefault="008D1580" w:rsidP="00ED7515">
            <w:pPr>
              <w:pStyle w:val="af0"/>
              <w:rPr>
                <w:rFonts w:cs="Times New Roman"/>
              </w:rPr>
            </w:pPr>
            <w:r w:rsidRPr="00E879F3">
              <w:rPr>
                <w:rFonts w:cs="Times New Roman"/>
              </w:rPr>
              <w:t>HL168D</w:t>
            </w:r>
          </w:p>
        </w:tc>
        <w:tc>
          <w:tcPr>
            <w:tcW w:w="428" w:type="pct"/>
            <w:vAlign w:val="center"/>
          </w:tcPr>
          <w:p w:rsidR="008D1580" w:rsidRPr="00E879F3" w:rsidRDefault="008D1580" w:rsidP="00ED7515">
            <w:pPr>
              <w:pStyle w:val="af0"/>
              <w:rPr>
                <w:rFonts w:cs="Times New Roman"/>
              </w:rPr>
            </w:pPr>
            <w:r w:rsidRPr="00E879F3">
              <w:rPr>
                <w:rFonts w:cs="Times New Roman"/>
              </w:rPr>
              <w:t>3</w:t>
            </w:r>
          </w:p>
        </w:tc>
        <w:tc>
          <w:tcPr>
            <w:tcW w:w="746" w:type="pct"/>
            <w:vAlign w:val="center"/>
          </w:tcPr>
          <w:p w:rsidR="008D1580" w:rsidRPr="00E879F3" w:rsidRDefault="008D1580" w:rsidP="00ED7515">
            <w:pPr>
              <w:pStyle w:val="af0"/>
              <w:rPr>
                <w:rFonts w:cs="Times New Roman"/>
              </w:rPr>
            </w:pPr>
            <w:r w:rsidRPr="00E879F3">
              <w:rPr>
                <w:rFonts w:cs="Times New Roman"/>
              </w:rPr>
              <w:t>2.82</w:t>
            </w:r>
          </w:p>
        </w:tc>
        <w:tc>
          <w:tcPr>
            <w:tcW w:w="847" w:type="pct"/>
            <w:vAlign w:val="center"/>
          </w:tcPr>
          <w:p w:rsidR="008D1580" w:rsidRPr="00E879F3" w:rsidRDefault="008D1580" w:rsidP="00ED7515">
            <w:pPr>
              <w:pStyle w:val="af0"/>
              <w:rPr>
                <w:rFonts w:cs="Times New Roman"/>
              </w:rPr>
            </w:pPr>
            <w:r w:rsidRPr="00E879F3">
              <w:rPr>
                <w:rFonts w:cs="Times New Roman"/>
              </w:rPr>
              <w:t>—</w:t>
            </w:r>
          </w:p>
        </w:tc>
        <w:tc>
          <w:tcPr>
            <w:tcW w:w="794" w:type="pct"/>
            <w:vAlign w:val="center"/>
          </w:tcPr>
          <w:p w:rsidR="008D1580" w:rsidRPr="00E879F3" w:rsidRDefault="008D1580" w:rsidP="00ED7515">
            <w:pPr>
              <w:pStyle w:val="af0"/>
              <w:rPr>
                <w:rFonts w:cs="Times New Roman"/>
              </w:rPr>
            </w:pPr>
            <w:r w:rsidRPr="00E879F3">
              <w:rPr>
                <w:rFonts w:cs="Times New Roman"/>
              </w:rPr>
              <w:t>按需启用</w:t>
            </w:r>
          </w:p>
        </w:tc>
      </w:tr>
    </w:tbl>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lastRenderedPageBreak/>
        <w:t>公司所用设备均无《高耗能落后机电设备（产品）淘汰目录》（共</w:t>
      </w:r>
      <w:r w:rsidRPr="00E879F3">
        <w:rPr>
          <w:rFonts w:ascii="Times New Roman" w:eastAsia="宋体" w:hAnsi="Times New Roman" w:cs="Times New Roman"/>
          <w:szCs w:val="24"/>
        </w:rPr>
        <w:t>3</w:t>
      </w:r>
      <w:r w:rsidRPr="00E879F3">
        <w:rPr>
          <w:rFonts w:ascii="Times New Roman" w:eastAsia="宋体" w:hAnsi="Times New Roman" w:cs="Times New Roman"/>
          <w:szCs w:val="24"/>
        </w:rPr>
        <w:t>批）、《国家鼓励的工业节水工艺、技术和装备目录》（共</w:t>
      </w:r>
      <w:r w:rsidRPr="00E879F3">
        <w:rPr>
          <w:rFonts w:ascii="Times New Roman" w:eastAsia="宋体" w:hAnsi="Times New Roman" w:cs="Times New Roman"/>
          <w:szCs w:val="24"/>
        </w:rPr>
        <w:t>2</w:t>
      </w:r>
      <w:r w:rsidRPr="00E879F3">
        <w:rPr>
          <w:rFonts w:ascii="Times New Roman" w:eastAsia="宋体" w:hAnsi="Times New Roman" w:cs="Times New Roman"/>
          <w:szCs w:val="24"/>
        </w:rPr>
        <w:t>批）以及《部分工业行业淘汰落后生产工艺装备和产品指导目录》中明令淘汰的设备。在设备维护方面，根据公司生产的特点，为了确保生产设备、动力设备及污染物治理设施的正常运行，除配备有足够的机修力量外，公司还制定了一套全面、系统的设备安全管理制度、运行安全管理制度、岗位安全责任制度及设备点检制度，定期、专人地对相应设备进行有效的维护保养，确保公司机器设备运行情况良好，能够满足生产要求。设备的日常维护、点检与大修等工作均由生产部全权负责。</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10" w:name="_Toc347129412"/>
      <w:bookmarkStart w:id="11" w:name="_Toc456213665"/>
      <w:r w:rsidRPr="00E879F3">
        <w:rPr>
          <w:rFonts w:ascii="Times New Roman" w:eastAsia="宋体" w:hAnsi="Times New Roman" w:cs="Times New Roman"/>
          <w:b/>
          <w:bCs/>
          <w:kern w:val="0"/>
          <w:sz w:val="28"/>
          <w:szCs w:val="28"/>
        </w:rPr>
        <w:t>1.2</w:t>
      </w:r>
      <w:r w:rsidRPr="00E879F3">
        <w:rPr>
          <w:rFonts w:ascii="Times New Roman" w:eastAsia="宋体" w:hAnsi="Times New Roman" w:cs="Times New Roman"/>
          <w:b/>
          <w:bCs/>
          <w:kern w:val="0"/>
          <w:sz w:val="28"/>
          <w:szCs w:val="28"/>
        </w:rPr>
        <w:t>企业环境保护状</w:t>
      </w:r>
      <w:r w:rsidRPr="00E879F3">
        <w:rPr>
          <w:rFonts w:ascii="Times New Roman" w:eastAsia="宋体" w:hAnsi="Times New Roman" w:cs="Times New Roman"/>
          <w:b/>
          <w:kern w:val="0"/>
          <w:sz w:val="28"/>
          <w:szCs w:val="28"/>
        </w:rPr>
        <w:t>况</w:t>
      </w:r>
      <w:bookmarkEnd w:id="10"/>
      <w:bookmarkEnd w:id="11"/>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1.2.1</w:t>
      </w:r>
      <w:r w:rsidRPr="00E879F3">
        <w:rPr>
          <w:rFonts w:ascii="Times New Roman" w:eastAsia="宋体" w:hAnsi="Times New Roman" w:cs="Times New Roman"/>
          <w:b/>
          <w:bCs/>
          <w:kern w:val="0"/>
          <w:sz w:val="28"/>
          <w:szCs w:val="28"/>
        </w:rPr>
        <w:t>环境管理状况</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公司的安全和环境管理工作由公司行政部负责，公司副总经理全面负责环保管理工作，各部门经理、主管监管。</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公司已经通过</w:t>
      </w:r>
      <w:r w:rsidRPr="00E879F3">
        <w:rPr>
          <w:rFonts w:ascii="Times New Roman" w:eastAsia="宋体" w:hAnsi="Times New Roman" w:cs="Times New Roman"/>
          <w:szCs w:val="24"/>
        </w:rPr>
        <w:t>“ISO4001</w:t>
      </w:r>
      <w:r w:rsidRPr="00E879F3">
        <w:rPr>
          <w:rFonts w:ascii="Times New Roman" w:eastAsia="宋体" w:hAnsi="Times New Roman" w:cs="Times New Roman"/>
          <w:szCs w:val="24"/>
        </w:rPr>
        <w:t>环境管理体系</w:t>
      </w:r>
      <w:r w:rsidRPr="00E879F3">
        <w:rPr>
          <w:rFonts w:ascii="Times New Roman" w:eastAsia="宋体" w:hAnsi="Times New Roman" w:cs="Times New Roman"/>
          <w:szCs w:val="24"/>
        </w:rPr>
        <w:t>”</w:t>
      </w:r>
      <w:r w:rsidRPr="00E879F3">
        <w:rPr>
          <w:rFonts w:ascii="Times New Roman" w:eastAsia="宋体" w:hAnsi="Times New Roman" w:cs="Times New Roman"/>
          <w:szCs w:val="24"/>
        </w:rPr>
        <w:t>，公司将继续按照</w:t>
      </w:r>
      <w:r w:rsidRPr="00E879F3">
        <w:rPr>
          <w:rFonts w:ascii="Times New Roman" w:eastAsia="宋体" w:hAnsi="Times New Roman" w:cs="Times New Roman"/>
          <w:szCs w:val="24"/>
        </w:rPr>
        <w:t>ISO14001</w:t>
      </w:r>
      <w:r w:rsidRPr="00E879F3">
        <w:rPr>
          <w:rFonts w:ascii="Times New Roman" w:eastAsia="宋体" w:hAnsi="Times New Roman" w:cs="Times New Roman"/>
          <w:szCs w:val="24"/>
        </w:rPr>
        <w:t>标准要求进行生产，遵纪守法、预防污染，持续不断改进公司的环境管理体系。</w:t>
      </w: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1.2.2</w:t>
      </w:r>
      <w:r w:rsidRPr="00E879F3">
        <w:rPr>
          <w:rFonts w:ascii="Times New Roman" w:eastAsia="宋体" w:hAnsi="Times New Roman" w:cs="Times New Roman"/>
          <w:b/>
          <w:bCs/>
          <w:kern w:val="0"/>
          <w:sz w:val="28"/>
          <w:szCs w:val="28"/>
        </w:rPr>
        <w:t>产排污状况</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公司在生产过程中产生的主要污染物种类和污染源见下表。</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3-1-6 </w:t>
      </w:r>
      <w:r w:rsidRPr="00E879F3">
        <w:rPr>
          <w:rFonts w:ascii="Times New Roman" w:cs="Times New Roman"/>
        </w:rPr>
        <w:t>公司主要污染物产生情况表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694"/>
        <w:gridCol w:w="1413"/>
        <w:gridCol w:w="2068"/>
        <w:gridCol w:w="1744"/>
      </w:tblGrid>
      <w:tr w:rsidR="008D1580" w:rsidRPr="00E879F3" w:rsidTr="00ED7515">
        <w:trPr>
          <w:trHeight w:val="489"/>
          <w:tblHeader/>
        </w:trPr>
        <w:tc>
          <w:tcPr>
            <w:tcW w:w="1384" w:type="dxa"/>
            <w:vAlign w:val="center"/>
          </w:tcPr>
          <w:p w:rsidR="008D1580" w:rsidRPr="00E879F3" w:rsidRDefault="008D1580" w:rsidP="00ED7515">
            <w:pPr>
              <w:pStyle w:val="af0"/>
              <w:rPr>
                <w:rFonts w:cs="Times New Roman"/>
                <w:b/>
              </w:rPr>
            </w:pPr>
            <w:r w:rsidRPr="00E879F3">
              <w:rPr>
                <w:rFonts w:cs="Times New Roman"/>
                <w:b/>
              </w:rPr>
              <w:t>污染物种类</w:t>
            </w:r>
          </w:p>
        </w:tc>
        <w:tc>
          <w:tcPr>
            <w:tcW w:w="1701" w:type="dxa"/>
            <w:vAlign w:val="center"/>
          </w:tcPr>
          <w:p w:rsidR="008D1580" w:rsidRPr="00E879F3" w:rsidRDefault="008D1580" w:rsidP="00ED7515">
            <w:pPr>
              <w:pStyle w:val="af0"/>
              <w:rPr>
                <w:rFonts w:cs="Times New Roman"/>
                <w:b/>
              </w:rPr>
            </w:pPr>
            <w:r w:rsidRPr="00E879F3">
              <w:rPr>
                <w:rFonts w:cs="Times New Roman"/>
                <w:b/>
              </w:rPr>
              <w:t>产生环节</w:t>
            </w:r>
          </w:p>
        </w:tc>
        <w:tc>
          <w:tcPr>
            <w:tcW w:w="1418" w:type="dxa"/>
            <w:vAlign w:val="center"/>
          </w:tcPr>
          <w:p w:rsidR="008D1580" w:rsidRPr="00E879F3" w:rsidRDefault="008D1580" w:rsidP="00ED7515">
            <w:pPr>
              <w:pStyle w:val="af0"/>
              <w:rPr>
                <w:rFonts w:cs="Times New Roman"/>
                <w:b/>
              </w:rPr>
            </w:pPr>
            <w:r w:rsidRPr="00E879F3">
              <w:rPr>
                <w:rFonts w:cs="Times New Roman"/>
                <w:b/>
              </w:rPr>
              <w:t>污染物名称</w:t>
            </w:r>
          </w:p>
        </w:tc>
        <w:tc>
          <w:tcPr>
            <w:tcW w:w="2078" w:type="dxa"/>
            <w:vAlign w:val="center"/>
          </w:tcPr>
          <w:p w:rsidR="008D1580" w:rsidRPr="00E879F3" w:rsidRDefault="008D1580" w:rsidP="00ED7515">
            <w:pPr>
              <w:pStyle w:val="af0"/>
              <w:rPr>
                <w:rFonts w:cs="Times New Roman"/>
                <w:b/>
              </w:rPr>
            </w:pPr>
            <w:r w:rsidRPr="00E879F3">
              <w:rPr>
                <w:rFonts w:cs="Times New Roman"/>
                <w:b/>
              </w:rPr>
              <w:t>防治措施</w:t>
            </w:r>
          </w:p>
        </w:tc>
        <w:tc>
          <w:tcPr>
            <w:tcW w:w="1748" w:type="dxa"/>
            <w:vAlign w:val="center"/>
          </w:tcPr>
          <w:p w:rsidR="008D1580" w:rsidRPr="00E879F3" w:rsidRDefault="008D1580" w:rsidP="00ED7515">
            <w:pPr>
              <w:pStyle w:val="af0"/>
              <w:rPr>
                <w:rFonts w:cs="Times New Roman"/>
                <w:b/>
              </w:rPr>
            </w:pPr>
            <w:r w:rsidRPr="00E879F3">
              <w:rPr>
                <w:rFonts w:cs="Times New Roman"/>
                <w:b/>
              </w:rPr>
              <w:t>治理效果</w:t>
            </w:r>
          </w:p>
        </w:tc>
      </w:tr>
      <w:tr w:rsidR="008D1580" w:rsidRPr="00E879F3" w:rsidTr="00ED7515">
        <w:tc>
          <w:tcPr>
            <w:tcW w:w="1384" w:type="dxa"/>
            <w:shd w:val="clear" w:color="auto" w:fill="auto"/>
            <w:vAlign w:val="center"/>
          </w:tcPr>
          <w:p w:rsidR="008D1580" w:rsidRPr="00E879F3" w:rsidRDefault="008D1580" w:rsidP="00ED7515">
            <w:pPr>
              <w:pStyle w:val="af0"/>
              <w:rPr>
                <w:rFonts w:cs="Times New Roman"/>
              </w:rPr>
            </w:pPr>
            <w:r w:rsidRPr="00E879F3">
              <w:rPr>
                <w:rFonts w:cs="Times New Roman"/>
              </w:rPr>
              <w:t>生产废水</w:t>
            </w:r>
          </w:p>
        </w:tc>
        <w:tc>
          <w:tcPr>
            <w:tcW w:w="1701" w:type="dxa"/>
            <w:vAlign w:val="center"/>
          </w:tcPr>
          <w:p w:rsidR="008D1580" w:rsidRPr="00E879F3" w:rsidRDefault="008D1580" w:rsidP="00ED7515">
            <w:pPr>
              <w:pStyle w:val="af0"/>
              <w:rPr>
                <w:rFonts w:cs="Times New Roman"/>
              </w:rPr>
            </w:pPr>
            <w:r w:rsidRPr="00E879F3">
              <w:rPr>
                <w:rFonts w:cs="Times New Roman"/>
              </w:rPr>
              <w:t>涂装</w:t>
            </w:r>
          </w:p>
        </w:tc>
        <w:tc>
          <w:tcPr>
            <w:tcW w:w="1418" w:type="dxa"/>
            <w:vAlign w:val="center"/>
          </w:tcPr>
          <w:p w:rsidR="008D1580" w:rsidRPr="00E879F3" w:rsidRDefault="008D1580" w:rsidP="00ED7515">
            <w:pPr>
              <w:pStyle w:val="af0"/>
              <w:rPr>
                <w:rFonts w:cs="Times New Roman"/>
              </w:rPr>
            </w:pPr>
            <w:r w:rsidRPr="00E879F3">
              <w:rPr>
                <w:rFonts w:cs="Times New Roman"/>
              </w:rPr>
              <w:t>含油废水</w:t>
            </w:r>
          </w:p>
        </w:tc>
        <w:tc>
          <w:tcPr>
            <w:tcW w:w="2078" w:type="dxa"/>
            <w:vAlign w:val="center"/>
          </w:tcPr>
          <w:p w:rsidR="008D1580" w:rsidRPr="00E879F3" w:rsidRDefault="008D1580" w:rsidP="00ED7515">
            <w:pPr>
              <w:pStyle w:val="af0"/>
              <w:rPr>
                <w:rFonts w:cs="Times New Roman"/>
                <w:color w:val="auto"/>
              </w:rPr>
            </w:pPr>
            <w:r w:rsidRPr="00E879F3">
              <w:rPr>
                <w:rFonts w:cs="Times New Roman"/>
                <w:color w:val="auto"/>
              </w:rPr>
              <w:t>将</w:t>
            </w:r>
            <w:proofErr w:type="gramStart"/>
            <w:r w:rsidRPr="00E879F3">
              <w:rPr>
                <w:rFonts w:cs="Times New Roman"/>
                <w:color w:val="auto"/>
              </w:rPr>
              <w:t>废油渣从废水</w:t>
            </w:r>
            <w:proofErr w:type="gramEnd"/>
            <w:r w:rsidRPr="00E879F3">
              <w:rPr>
                <w:rFonts w:cs="Times New Roman"/>
                <w:color w:val="auto"/>
              </w:rPr>
              <w:t>中捞起后返回水帘柜循环使用至不能使用排入市政管网</w:t>
            </w:r>
          </w:p>
        </w:tc>
        <w:tc>
          <w:tcPr>
            <w:tcW w:w="1748" w:type="dxa"/>
            <w:shd w:val="clear" w:color="auto" w:fill="auto"/>
            <w:vAlign w:val="center"/>
          </w:tcPr>
          <w:p w:rsidR="008D1580" w:rsidRPr="00E879F3" w:rsidRDefault="008D1580" w:rsidP="00ED7515">
            <w:pPr>
              <w:pStyle w:val="af0"/>
              <w:rPr>
                <w:rFonts w:cs="Times New Roman"/>
                <w:color w:val="auto"/>
              </w:rPr>
            </w:pPr>
            <w:r w:rsidRPr="00E879F3">
              <w:rPr>
                <w:rFonts w:cs="Times New Roman"/>
                <w:color w:val="auto"/>
              </w:rPr>
              <w:t>不合</w:t>
            </w:r>
            <w:proofErr w:type="gramStart"/>
            <w:r w:rsidRPr="00E879F3">
              <w:rPr>
                <w:rFonts w:cs="Times New Roman"/>
                <w:color w:val="auto"/>
              </w:rPr>
              <w:t>规</w:t>
            </w:r>
            <w:proofErr w:type="gramEnd"/>
            <w:r w:rsidRPr="00E879F3">
              <w:rPr>
                <w:rFonts w:cs="Times New Roman"/>
                <w:color w:val="auto"/>
              </w:rPr>
              <w:t>处置</w:t>
            </w:r>
          </w:p>
        </w:tc>
      </w:tr>
      <w:tr w:rsidR="008D1580" w:rsidRPr="00E879F3" w:rsidTr="00ED7515">
        <w:tc>
          <w:tcPr>
            <w:tcW w:w="1384" w:type="dxa"/>
            <w:vMerge w:val="restart"/>
            <w:shd w:val="clear" w:color="auto" w:fill="auto"/>
            <w:vAlign w:val="center"/>
          </w:tcPr>
          <w:p w:rsidR="008D1580" w:rsidRPr="00E879F3" w:rsidRDefault="008D1580" w:rsidP="00ED7515">
            <w:pPr>
              <w:pStyle w:val="af0"/>
              <w:rPr>
                <w:rFonts w:cs="Times New Roman"/>
              </w:rPr>
            </w:pPr>
            <w:r w:rsidRPr="00E879F3">
              <w:rPr>
                <w:rFonts w:cs="Times New Roman"/>
              </w:rPr>
              <w:t>废气</w:t>
            </w:r>
          </w:p>
        </w:tc>
        <w:tc>
          <w:tcPr>
            <w:tcW w:w="1701" w:type="dxa"/>
            <w:vAlign w:val="center"/>
          </w:tcPr>
          <w:p w:rsidR="008D1580" w:rsidRPr="00E879F3" w:rsidRDefault="008D1580" w:rsidP="00ED7515">
            <w:pPr>
              <w:pStyle w:val="af0"/>
              <w:rPr>
                <w:rFonts w:cs="Times New Roman"/>
              </w:rPr>
            </w:pPr>
            <w:r w:rsidRPr="00E879F3">
              <w:rPr>
                <w:rFonts w:cs="Times New Roman"/>
              </w:rPr>
              <w:t>拼板</w:t>
            </w:r>
          </w:p>
        </w:tc>
        <w:tc>
          <w:tcPr>
            <w:tcW w:w="1418" w:type="dxa"/>
            <w:vAlign w:val="center"/>
          </w:tcPr>
          <w:p w:rsidR="008D1580" w:rsidRPr="00E879F3" w:rsidRDefault="008D1580" w:rsidP="00ED7515">
            <w:pPr>
              <w:pStyle w:val="af0"/>
              <w:rPr>
                <w:rFonts w:cs="Times New Roman"/>
              </w:rPr>
            </w:pPr>
            <w:r w:rsidRPr="00E879F3">
              <w:rPr>
                <w:rFonts w:cs="Times New Roman"/>
              </w:rPr>
              <w:t>有机废气</w:t>
            </w:r>
          </w:p>
        </w:tc>
        <w:tc>
          <w:tcPr>
            <w:tcW w:w="2078" w:type="dxa"/>
            <w:shd w:val="clear" w:color="auto" w:fill="auto"/>
            <w:vAlign w:val="center"/>
          </w:tcPr>
          <w:p w:rsidR="008D1580" w:rsidRPr="00E879F3" w:rsidRDefault="008D1580" w:rsidP="00ED7515">
            <w:pPr>
              <w:pStyle w:val="af0"/>
              <w:rPr>
                <w:rFonts w:cs="Times New Roman"/>
              </w:rPr>
            </w:pPr>
            <w:r w:rsidRPr="00E879F3">
              <w:rPr>
                <w:rFonts w:cs="Times New Roman"/>
              </w:rPr>
              <w:t>无组织排放</w:t>
            </w:r>
          </w:p>
        </w:tc>
        <w:tc>
          <w:tcPr>
            <w:tcW w:w="1748" w:type="dxa"/>
            <w:vMerge w:val="restart"/>
            <w:shd w:val="clear" w:color="auto" w:fill="auto"/>
            <w:vAlign w:val="center"/>
          </w:tcPr>
          <w:p w:rsidR="008D1580" w:rsidRPr="00E879F3" w:rsidRDefault="008D1580" w:rsidP="00ED7515">
            <w:pPr>
              <w:pStyle w:val="af0"/>
              <w:rPr>
                <w:rFonts w:cs="Times New Roman"/>
              </w:rPr>
            </w:pPr>
            <w:r w:rsidRPr="00E879F3">
              <w:rPr>
                <w:rFonts w:cs="Times New Roman"/>
              </w:rPr>
              <w:t>VOCs</w:t>
            </w:r>
            <w:r w:rsidRPr="00E879F3">
              <w:rPr>
                <w:rFonts w:cs="Times New Roman"/>
              </w:rPr>
              <w:t>治理效果不佳</w:t>
            </w: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涂装（调油、底油、油磨、面油）</w:t>
            </w:r>
          </w:p>
        </w:tc>
        <w:tc>
          <w:tcPr>
            <w:tcW w:w="1418" w:type="dxa"/>
            <w:vAlign w:val="center"/>
          </w:tcPr>
          <w:p w:rsidR="008D1580" w:rsidRPr="00E879F3" w:rsidRDefault="008D1580" w:rsidP="00ED7515">
            <w:pPr>
              <w:pStyle w:val="af0"/>
              <w:rPr>
                <w:rFonts w:cs="Times New Roman"/>
              </w:rPr>
            </w:pPr>
            <w:r w:rsidRPr="00E879F3">
              <w:rPr>
                <w:rFonts w:cs="Times New Roman"/>
              </w:rPr>
              <w:t>粉尘、</w:t>
            </w:r>
            <w:r w:rsidRPr="00E879F3">
              <w:rPr>
                <w:rFonts w:cs="Times New Roman"/>
              </w:rPr>
              <w:t>VOCs</w:t>
            </w:r>
            <w:r w:rsidRPr="00E879F3">
              <w:rPr>
                <w:rFonts w:cs="Times New Roman"/>
              </w:rPr>
              <w:t>等废气、漆雾</w:t>
            </w:r>
          </w:p>
        </w:tc>
        <w:tc>
          <w:tcPr>
            <w:tcW w:w="2078" w:type="dxa"/>
            <w:shd w:val="clear" w:color="auto" w:fill="auto"/>
            <w:vAlign w:val="center"/>
          </w:tcPr>
          <w:p w:rsidR="008D1580" w:rsidRPr="00E879F3" w:rsidRDefault="008D1580" w:rsidP="00ED7515">
            <w:pPr>
              <w:pStyle w:val="af0"/>
              <w:rPr>
                <w:rFonts w:cs="Times New Roman"/>
              </w:rPr>
            </w:pPr>
            <w:r w:rsidRPr="00E879F3">
              <w:rPr>
                <w:rFonts w:cs="Times New Roman"/>
              </w:rPr>
              <w:t>颗粒部分被水帘柜吸收，部分废气经抽风设备抽至楼顶水浴设施处理后排放</w:t>
            </w: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晾干</w:t>
            </w:r>
          </w:p>
        </w:tc>
        <w:tc>
          <w:tcPr>
            <w:tcW w:w="1418" w:type="dxa"/>
            <w:vAlign w:val="center"/>
          </w:tcPr>
          <w:p w:rsidR="008D1580" w:rsidRPr="00E879F3" w:rsidRDefault="008D1580" w:rsidP="00ED7515">
            <w:pPr>
              <w:pStyle w:val="af0"/>
              <w:rPr>
                <w:rFonts w:cs="Times New Roman"/>
              </w:rPr>
            </w:pPr>
            <w:r w:rsidRPr="00E879F3">
              <w:rPr>
                <w:rFonts w:cs="Times New Roman"/>
              </w:rPr>
              <w:t>VOCs</w:t>
            </w:r>
            <w:r w:rsidRPr="00E879F3">
              <w:rPr>
                <w:rFonts w:cs="Times New Roman"/>
              </w:rPr>
              <w:t>等废气</w:t>
            </w:r>
          </w:p>
        </w:tc>
        <w:tc>
          <w:tcPr>
            <w:tcW w:w="2078" w:type="dxa"/>
            <w:vMerge w:val="restart"/>
            <w:shd w:val="clear" w:color="auto" w:fill="auto"/>
            <w:vAlign w:val="center"/>
          </w:tcPr>
          <w:p w:rsidR="008D1580" w:rsidRPr="00E879F3" w:rsidRDefault="008D1580" w:rsidP="00ED7515">
            <w:pPr>
              <w:pStyle w:val="af0"/>
              <w:rPr>
                <w:rFonts w:cs="Times New Roman"/>
              </w:rPr>
            </w:pPr>
            <w:r w:rsidRPr="00E879F3">
              <w:rPr>
                <w:rFonts w:cs="Times New Roman"/>
              </w:rPr>
              <w:t>无组织排放</w:t>
            </w: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proofErr w:type="gramStart"/>
            <w:r w:rsidRPr="00E879F3">
              <w:rPr>
                <w:rFonts w:cs="Times New Roman"/>
              </w:rPr>
              <w:t>贴棉</w:t>
            </w:r>
            <w:proofErr w:type="gramEnd"/>
          </w:p>
        </w:tc>
        <w:tc>
          <w:tcPr>
            <w:tcW w:w="1418" w:type="dxa"/>
            <w:vAlign w:val="center"/>
          </w:tcPr>
          <w:p w:rsidR="008D1580" w:rsidRPr="00E879F3" w:rsidRDefault="008D1580" w:rsidP="00ED7515">
            <w:pPr>
              <w:pStyle w:val="af0"/>
              <w:rPr>
                <w:rFonts w:cs="Times New Roman"/>
              </w:rPr>
            </w:pPr>
            <w:r w:rsidRPr="00E879F3">
              <w:rPr>
                <w:rFonts w:cs="Times New Roman"/>
              </w:rPr>
              <w:t>有机废气</w:t>
            </w:r>
          </w:p>
        </w:tc>
        <w:tc>
          <w:tcPr>
            <w:tcW w:w="2078" w:type="dxa"/>
            <w:vMerge/>
            <w:shd w:val="clear" w:color="auto" w:fill="auto"/>
            <w:vAlign w:val="center"/>
          </w:tcPr>
          <w:p w:rsidR="008D1580" w:rsidRPr="00E879F3" w:rsidRDefault="008D1580" w:rsidP="00ED7515">
            <w:pPr>
              <w:pStyle w:val="af0"/>
              <w:rPr>
                <w:rFonts w:cs="Times New Roman"/>
              </w:rPr>
            </w:pP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开料</w:t>
            </w:r>
          </w:p>
        </w:tc>
        <w:tc>
          <w:tcPr>
            <w:tcW w:w="1418" w:type="dxa"/>
            <w:vMerge w:val="restart"/>
            <w:vAlign w:val="center"/>
          </w:tcPr>
          <w:p w:rsidR="008D1580" w:rsidRPr="00E879F3" w:rsidRDefault="008D1580" w:rsidP="00ED7515">
            <w:pPr>
              <w:pStyle w:val="af0"/>
              <w:rPr>
                <w:rFonts w:cs="Times New Roman"/>
              </w:rPr>
            </w:pPr>
            <w:r w:rsidRPr="00E879F3">
              <w:rPr>
                <w:rFonts w:cs="Times New Roman"/>
              </w:rPr>
              <w:t>木料粉尘</w:t>
            </w:r>
          </w:p>
        </w:tc>
        <w:tc>
          <w:tcPr>
            <w:tcW w:w="2078" w:type="dxa"/>
            <w:vMerge w:val="restart"/>
            <w:shd w:val="clear" w:color="auto" w:fill="auto"/>
            <w:vAlign w:val="center"/>
          </w:tcPr>
          <w:p w:rsidR="008D1580" w:rsidRPr="00E879F3" w:rsidRDefault="008D1580" w:rsidP="00ED7515">
            <w:pPr>
              <w:pStyle w:val="af0"/>
              <w:rPr>
                <w:rFonts w:cs="Times New Roman"/>
              </w:rPr>
            </w:pPr>
            <w:r w:rsidRPr="00E879F3">
              <w:rPr>
                <w:rFonts w:cs="Times New Roman"/>
              </w:rPr>
              <w:t>经中央吸尘系统抽出生产场所，利用</w:t>
            </w:r>
            <w:r w:rsidRPr="00E879F3">
              <w:rPr>
                <w:rFonts w:cs="Times New Roman"/>
              </w:rPr>
              <w:lastRenderedPageBreak/>
              <w:t>脉冲除尘收集木料粉尘</w:t>
            </w:r>
          </w:p>
        </w:tc>
        <w:tc>
          <w:tcPr>
            <w:tcW w:w="1748" w:type="dxa"/>
            <w:vMerge w:val="restart"/>
            <w:shd w:val="clear" w:color="auto" w:fill="auto"/>
            <w:vAlign w:val="center"/>
          </w:tcPr>
          <w:p w:rsidR="008D1580" w:rsidRPr="00E879F3" w:rsidRDefault="008D1580" w:rsidP="00ED7515">
            <w:pPr>
              <w:pStyle w:val="af0"/>
              <w:rPr>
                <w:rFonts w:cs="Times New Roman"/>
              </w:rPr>
            </w:pPr>
            <w:r w:rsidRPr="00E879F3">
              <w:rPr>
                <w:rFonts w:cs="Times New Roman"/>
              </w:rPr>
              <w:lastRenderedPageBreak/>
              <w:t>得到合</w:t>
            </w:r>
            <w:proofErr w:type="gramStart"/>
            <w:r w:rsidRPr="00E879F3">
              <w:rPr>
                <w:rFonts w:cs="Times New Roman"/>
              </w:rPr>
              <w:t>规</w:t>
            </w:r>
            <w:proofErr w:type="gramEnd"/>
            <w:r w:rsidRPr="00E879F3">
              <w:rPr>
                <w:rFonts w:cs="Times New Roman"/>
              </w:rPr>
              <w:t>处理处置</w:t>
            </w: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机加工</w:t>
            </w:r>
          </w:p>
        </w:tc>
        <w:tc>
          <w:tcPr>
            <w:tcW w:w="1418" w:type="dxa"/>
            <w:vMerge/>
            <w:vAlign w:val="center"/>
          </w:tcPr>
          <w:p w:rsidR="008D1580" w:rsidRPr="00E879F3" w:rsidRDefault="008D1580" w:rsidP="00ED7515">
            <w:pPr>
              <w:pStyle w:val="af0"/>
              <w:rPr>
                <w:rFonts w:cs="Times New Roman"/>
              </w:rPr>
            </w:pPr>
          </w:p>
        </w:tc>
        <w:tc>
          <w:tcPr>
            <w:tcW w:w="2078" w:type="dxa"/>
            <w:vMerge/>
            <w:shd w:val="clear" w:color="auto" w:fill="auto"/>
            <w:vAlign w:val="center"/>
          </w:tcPr>
          <w:p w:rsidR="008D1580" w:rsidRPr="00E879F3" w:rsidRDefault="008D1580" w:rsidP="00ED7515">
            <w:pPr>
              <w:pStyle w:val="af0"/>
              <w:rPr>
                <w:rFonts w:cs="Times New Roman"/>
              </w:rPr>
            </w:pP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雕花</w:t>
            </w:r>
          </w:p>
        </w:tc>
        <w:tc>
          <w:tcPr>
            <w:tcW w:w="1418" w:type="dxa"/>
            <w:vMerge/>
            <w:vAlign w:val="center"/>
          </w:tcPr>
          <w:p w:rsidR="008D1580" w:rsidRPr="00E879F3" w:rsidRDefault="008D1580" w:rsidP="00ED7515">
            <w:pPr>
              <w:pStyle w:val="af0"/>
              <w:rPr>
                <w:rFonts w:cs="Times New Roman"/>
              </w:rPr>
            </w:pPr>
          </w:p>
        </w:tc>
        <w:tc>
          <w:tcPr>
            <w:tcW w:w="2078" w:type="dxa"/>
            <w:vMerge/>
            <w:shd w:val="clear" w:color="auto" w:fill="auto"/>
            <w:vAlign w:val="center"/>
          </w:tcPr>
          <w:p w:rsidR="008D1580" w:rsidRPr="00E879F3" w:rsidRDefault="008D1580" w:rsidP="00ED7515">
            <w:pPr>
              <w:pStyle w:val="af0"/>
              <w:rPr>
                <w:rFonts w:cs="Times New Roman"/>
              </w:rPr>
            </w:pP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shd w:val="clear" w:color="auto" w:fill="auto"/>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刨光</w:t>
            </w:r>
          </w:p>
        </w:tc>
        <w:tc>
          <w:tcPr>
            <w:tcW w:w="1418" w:type="dxa"/>
            <w:vMerge/>
            <w:vAlign w:val="center"/>
          </w:tcPr>
          <w:p w:rsidR="008D1580" w:rsidRPr="00E879F3" w:rsidRDefault="008D1580" w:rsidP="00ED7515">
            <w:pPr>
              <w:pStyle w:val="af0"/>
              <w:rPr>
                <w:rFonts w:cs="Times New Roman"/>
              </w:rPr>
            </w:pPr>
          </w:p>
        </w:tc>
        <w:tc>
          <w:tcPr>
            <w:tcW w:w="2078" w:type="dxa"/>
            <w:vMerge/>
            <w:shd w:val="clear" w:color="auto" w:fill="auto"/>
            <w:vAlign w:val="center"/>
          </w:tcPr>
          <w:p w:rsidR="008D1580" w:rsidRPr="00E879F3" w:rsidRDefault="008D1580" w:rsidP="00ED7515">
            <w:pPr>
              <w:pStyle w:val="af0"/>
              <w:rPr>
                <w:rFonts w:cs="Times New Roman"/>
              </w:rPr>
            </w:pPr>
          </w:p>
        </w:tc>
        <w:tc>
          <w:tcPr>
            <w:tcW w:w="1748" w:type="dxa"/>
            <w:vMerge/>
            <w:shd w:val="clear" w:color="auto" w:fill="auto"/>
            <w:vAlign w:val="center"/>
          </w:tcPr>
          <w:p w:rsidR="008D1580" w:rsidRPr="00E879F3" w:rsidRDefault="008D1580" w:rsidP="00ED7515">
            <w:pPr>
              <w:pStyle w:val="af0"/>
              <w:rPr>
                <w:rFonts w:cs="Times New Roman"/>
              </w:rPr>
            </w:pPr>
          </w:p>
        </w:tc>
      </w:tr>
      <w:tr w:rsidR="008D1580" w:rsidRPr="00E879F3" w:rsidTr="00ED7515">
        <w:tc>
          <w:tcPr>
            <w:tcW w:w="1384" w:type="dxa"/>
            <w:vMerge w:val="restart"/>
            <w:vAlign w:val="center"/>
          </w:tcPr>
          <w:p w:rsidR="008D1580" w:rsidRPr="00E879F3" w:rsidRDefault="008D1580" w:rsidP="00ED7515">
            <w:pPr>
              <w:pStyle w:val="af0"/>
              <w:rPr>
                <w:rFonts w:cs="Times New Roman"/>
              </w:rPr>
            </w:pPr>
            <w:r w:rsidRPr="00E879F3">
              <w:rPr>
                <w:rFonts w:cs="Times New Roman"/>
              </w:rPr>
              <w:t>噪声</w:t>
            </w:r>
          </w:p>
        </w:tc>
        <w:tc>
          <w:tcPr>
            <w:tcW w:w="1701" w:type="dxa"/>
            <w:vAlign w:val="center"/>
          </w:tcPr>
          <w:p w:rsidR="008D1580" w:rsidRPr="00E879F3" w:rsidRDefault="008D1580" w:rsidP="00ED7515">
            <w:pPr>
              <w:pStyle w:val="af0"/>
              <w:rPr>
                <w:rFonts w:cs="Times New Roman"/>
              </w:rPr>
            </w:pPr>
            <w:r w:rsidRPr="00E879F3">
              <w:rPr>
                <w:rFonts w:cs="Times New Roman"/>
              </w:rPr>
              <w:t>开料</w:t>
            </w:r>
          </w:p>
        </w:tc>
        <w:tc>
          <w:tcPr>
            <w:tcW w:w="1418" w:type="dxa"/>
            <w:vMerge w:val="restart"/>
            <w:vAlign w:val="center"/>
          </w:tcPr>
          <w:p w:rsidR="008D1580" w:rsidRPr="00E879F3" w:rsidRDefault="008D1580" w:rsidP="00ED7515">
            <w:pPr>
              <w:pStyle w:val="af0"/>
              <w:rPr>
                <w:rFonts w:cs="Times New Roman"/>
              </w:rPr>
            </w:pPr>
            <w:r w:rsidRPr="00E879F3">
              <w:rPr>
                <w:rFonts w:cs="Times New Roman"/>
              </w:rPr>
              <w:t>噪声</w:t>
            </w:r>
          </w:p>
        </w:tc>
        <w:tc>
          <w:tcPr>
            <w:tcW w:w="2078" w:type="dxa"/>
            <w:vMerge w:val="restart"/>
            <w:vAlign w:val="center"/>
          </w:tcPr>
          <w:p w:rsidR="008D1580" w:rsidRPr="00E879F3" w:rsidRDefault="008D1580" w:rsidP="00ED7515">
            <w:pPr>
              <w:pStyle w:val="af0"/>
              <w:rPr>
                <w:rFonts w:cs="Times New Roman"/>
              </w:rPr>
            </w:pPr>
            <w:r w:rsidRPr="00E879F3">
              <w:rPr>
                <w:rFonts w:cs="Times New Roman"/>
              </w:rPr>
              <w:t>为作业人员配置耳罩、耳塞等防护用品，将噪声大的生产设备布置在单独车间内</w:t>
            </w:r>
          </w:p>
        </w:tc>
        <w:tc>
          <w:tcPr>
            <w:tcW w:w="1748" w:type="dxa"/>
            <w:vMerge w:val="restart"/>
            <w:vAlign w:val="center"/>
          </w:tcPr>
          <w:p w:rsidR="008D1580" w:rsidRPr="00E879F3" w:rsidRDefault="008D1580" w:rsidP="00ED7515">
            <w:pPr>
              <w:pStyle w:val="af0"/>
              <w:rPr>
                <w:rFonts w:cs="Times New Roman"/>
              </w:rPr>
            </w:pPr>
            <w:r w:rsidRPr="00E879F3">
              <w:rPr>
                <w:rFonts w:cs="Times New Roman"/>
              </w:rPr>
              <w:t>噪声达到</w:t>
            </w:r>
            <w:r w:rsidRPr="00E879F3">
              <w:rPr>
                <w:rFonts w:cs="Times New Roman"/>
              </w:rPr>
              <w:t>GB12348-2008</w:t>
            </w:r>
            <w:proofErr w:type="gramStart"/>
            <w:r w:rsidRPr="00E879F3">
              <w:rPr>
                <w:rFonts w:cs="Times New Roman"/>
              </w:rPr>
              <w:t>三</w:t>
            </w:r>
            <w:proofErr w:type="gramEnd"/>
            <w:r w:rsidRPr="00E879F3">
              <w:rPr>
                <w:rFonts w:cs="Times New Roman"/>
              </w:rPr>
              <w:t>类标准，即昼间</w:t>
            </w:r>
            <w:r w:rsidRPr="00E879F3">
              <w:rPr>
                <w:rFonts w:cs="Times New Roman"/>
              </w:rPr>
              <w:t>65dB</w:t>
            </w:r>
            <w:r w:rsidRPr="00E879F3">
              <w:rPr>
                <w:rFonts w:cs="Times New Roman"/>
              </w:rPr>
              <w:t>（</w:t>
            </w:r>
            <w:r w:rsidRPr="00E879F3">
              <w:rPr>
                <w:rFonts w:cs="Times New Roman"/>
              </w:rPr>
              <w:t>A</w:t>
            </w:r>
            <w:r w:rsidRPr="00E879F3">
              <w:rPr>
                <w:rFonts w:cs="Times New Roman"/>
              </w:rPr>
              <w:t>），夜间</w:t>
            </w:r>
            <w:r w:rsidRPr="00E879F3">
              <w:rPr>
                <w:rFonts w:cs="Times New Roman"/>
              </w:rPr>
              <w:t>55 dB</w:t>
            </w:r>
            <w:r w:rsidRPr="00E879F3">
              <w:rPr>
                <w:rFonts w:cs="Times New Roman"/>
              </w:rPr>
              <w:t>（</w:t>
            </w:r>
            <w:r w:rsidRPr="00E879F3">
              <w:rPr>
                <w:rFonts w:cs="Times New Roman"/>
              </w:rPr>
              <w:t>A</w:t>
            </w:r>
            <w:r w:rsidRPr="00E879F3">
              <w:rPr>
                <w:rFonts w:cs="Times New Roman"/>
              </w:rPr>
              <w:t>）</w:t>
            </w: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机加工</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雕花</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刨光</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涂装（油磨）</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restart"/>
            <w:vAlign w:val="center"/>
          </w:tcPr>
          <w:p w:rsidR="008D1580" w:rsidRPr="00E879F3" w:rsidRDefault="008D1580" w:rsidP="00ED7515">
            <w:pPr>
              <w:pStyle w:val="af0"/>
              <w:rPr>
                <w:rFonts w:cs="Times New Roman"/>
              </w:rPr>
            </w:pPr>
            <w:r w:rsidRPr="00E879F3">
              <w:rPr>
                <w:rFonts w:cs="Times New Roman"/>
              </w:rPr>
              <w:t>一般固体废物</w:t>
            </w:r>
          </w:p>
        </w:tc>
        <w:tc>
          <w:tcPr>
            <w:tcW w:w="1701" w:type="dxa"/>
            <w:vAlign w:val="center"/>
          </w:tcPr>
          <w:p w:rsidR="008D1580" w:rsidRPr="00E879F3" w:rsidRDefault="008D1580" w:rsidP="00ED7515">
            <w:pPr>
              <w:pStyle w:val="af0"/>
              <w:rPr>
                <w:rFonts w:cs="Times New Roman"/>
              </w:rPr>
            </w:pPr>
            <w:r w:rsidRPr="00E879F3">
              <w:rPr>
                <w:rFonts w:cs="Times New Roman"/>
              </w:rPr>
              <w:t>开料</w:t>
            </w:r>
          </w:p>
        </w:tc>
        <w:tc>
          <w:tcPr>
            <w:tcW w:w="1418" w:type="dxa"/>
            <w:vMerge w:val="restart"/>
            <w:vAlign w:val="center"/>
          </w:tcPr>
          <w:p w:rsidR="008D1580" w:rsidRPr="00E879F3" w:rsidRDefault="008D1580" w:rsidP="00ED7515">
            <w:pPr>
              <w:pStyle w:val="af0"/>
              <w:rPr>
                <w:rFonts w:cs="Times New Roman"/>
              </w:rPr>
            </w:pPr>
            <w:r w:rsidRPr="00E879F3">
              <w:rPr>
                <w:rFonts w:cs="Times New Roman"/>
              </w:rPr>
              <w:t>边角料</w:t>
            </w:r>
          </w:p>
        </w:tc>
        <w:tc>
          <w:tcPr>
            <w:tcW w:w="2078" w:type="dxa"/>
            <w:vMerge w:val="restart"/>
            <w:vAlign w:val="center"/>
          </w:tcPr>
          <w:p w:rsidR="008D1580" w:rsidRPr="00E879F3" w:rsidRDefault="008D1580" w:rsidP="00ED7515">
            <w:pPr>
              <w:pStyle w:val="af0"/>
              <w:rPr>
                <w:rFonts w:cs="Times New Roman"/>
              </w:rPr>
            </w:pPr>
            <w:r w:rsidRPr="00E879F3">
              <w:rPr>
                <w:rFonts w:cs="Times New Roman"/>
              </w:rPr>
              <w:t>交由特定的回收单位回收或由环卫部门收集处理</w:t>
            </w:r>
          </w:p>
        </w:tc>
        <w:tc>
          <w:tcPr>
            <w:tcW w:w="1748" w:type="dxa"/>
            <w:vMerge w:val="restart"/>
            <w:vAlign w:val="center"/>
          </w:tcPr>
          <w:p w:rsidR="008D1580" w:rsidRPr="00E879F3" w:rsidRDefault="008D1580" w:rsidP="00ED7515">
            <w:pPr>
              <w:pStyle w:val="af0"/>
              <w:rPr>
                <w:rFonts w:cs="Times New Roman"/>
              </w:rPr>
            </w:pPr>
            <w:r w:rsidRPr="00E879F3">
              <w:rPr>
                <w:rFonts w:cs="Times New Roman"/>
              </w:rPr>
              <w:t>得到合</w:t>
            </w:r>
            <w:proofErr w:type="gramStart"/>
            <w:r w:rsidRPr="00E879F3">
              <w:rPr>
                <w:rFonts w:cs="Times New Roman"/>
              </w:rPr>
              <w:t>规</w:t>
            </w:r>
            <w:proofErr w:type="gramEnd"/>
            <w:r w:rsidRPr="00E879F3">
              <w:rPr>
                <w:rFonts w:cs="Times New Roman"/>
              </w:rPr>
              <w:t>的处置，不产生二次污染</w:t>
            </w: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机加工</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proofErr w:type="gramStart"/>
            <w:r w:rsidRPr="00E879F3">
              <w:rPr>
                <w:rFonts w:cs="Times New Roman"/>
              </w:rPr>
              <w:t>裁棉</w:t>
            </w:r>
            <w:proofErr w:type="gramEnd"/>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裁皮</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proofErr w:type="gramStart"/>
            <w:r w:rsidRPr="00E879F3">
              <w:rPr>
                <w:rFonts w:cs="Times New Roman"/>
              </w:rPr>
              <w:t>扪</w:t>
            </w:r>
            <w:proofErr w:type="gramEnd"/>
            <w:r w:rsidRPr="00E879F3">
              <w:rPr>
                <w:rFonts w:cs="Times New Roman"/>
              </w:rPr>
              <w:t>皮</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包装</w:t>
            </w:r>
          </w:p>
        </w:tc>
        <w:tc>
          <w:tcPr>
            <w:tcW w:w="1418" w:type="dxa"/>
            <w:vMerge/>
            <w:vAlign w:val="center"/>
          </w:tcPr>
          <w:p w:rsidR="008D1580" w:rsidRPr="00E879F3" w:rsidRDefault="008D1580" w:rsidP="00ED7515">
            <w:pPr>
              <w:pStyle w:val="af0"/>
              <w:rPr>
                <w:rFonts w:cs="Times New Roman"/>
              </w:rPr>
            </w:pPr>
          </w:p>
        </w:tc>
        <w:tc>
          <w:tcPr>
            <w:tcW w:w="2078" w:type="dxa"/>
            <w:vMerge/>
            <w:vAlign w:val="center"/>
          </w:tcPr>
          <w:p w:rsidR="008D1580" w:rsidRPr="00E879F3" w:rsidRDefault="008D1580" w:rsidP="00ED7515">
            <w:pPr>
              <w:pStyle w:val="af0"/>
              <w:rPr>
                <w:rFonts w:cs="Times New Roman"/>
              </w:rPr>
            </w:pP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1384" w:type="dxa"/>
            <w:vMerge w:val="restart"/>
            <w:vAlign w:val="center"/>
          </w:tcPr>
          <w:p w:rsidR="008D1580" w:rsidRPr="00E879F3" w:rsidRDefault="008D1580" w:rsidP="00ED7515">
            <w:pPr>
              <w:pStyle w:val="af0"/>
              <w:rPr>
                <w:rFonts w:cs="Times New Roman"/>
              </w:rPr>
            </w:pPr>
            <w:r w:rsidRPr="00E879F3">
              <w:rPr>
                <w:rFonts w:cs="Times New Roman"/>
              </w:rPr>
              <w:t>危险废物</w:t>
            </w:r>
          </w:p>
        </w:tc>
        <w:tc>
          <w:tcPr>
            <w:tcW w:w="1701" w:type="dxa"/>
            <w:vAlign w:val="center"/>
          </w:tcPr>
          <w:p w:rsidR="008D1580" w:rsidRPr="00E879F3" w:rsidRDefault="008D1580" w:rsidP="00ED7515">
            <w:pPr>
              <w:pStyle w:val="af0"/>
              <w:rPr>
                <w:rFonts w:cs="Times New Roman"/>
              </w:rPr>
            </w:pPr>
            <w:r w:rsidRPr="00E879F3">
              <w:rPr>
                <w:rFonts w:cs="Times New Roman"/>
              </w:rPr>
              <w:t>涂装（底油、面油）</w:t>
            </w:r>
          </w:p>
        </w:tc>
        <w:tc>
          <w:tcPr>
            <w:tcW w:w="1418" w:type="dxa"/>
            <w:vAlign w:val="center"/>
          </w:tcPr>
          <w:p w:rsidR="008D1580" w:rsidRPr="00E879F3" w:rsidRDefault="008D1580" w:rsidP="00ED7515">
            <w:pPr>
              <w:pStyle w:val="af0"/>
              <w:rPr>
                <w:rFonts w:cs="Times New Roman"/>
              </w:rPr>
            </w:pPr>
            <w:r w:rsidRPr="00E879F3">
              <w:rPr>
                <w:rFonts w:cs="Times New Roman"/>
              </w:rPr>
              <w:t>废油渣</w:t>
            </w:r>
          </w:p>
        </w:tc>
        <w:tc>
          <w:tcPr>
            <w:tcW w:w="2078" w:type="dxa"/>
            <w:vAlign w:val="center"/>
          </w:tcPr>
          <w:p w:rsidR="008D1580" w:rsidRPr="00E879F3" w:rsidRDefault="008D1580" w:rsidP="00ED7515">
            <w:pPr>
              <w:pStyle w:val="af0"/>
              <w:rPr>
                <w:rFonts w:cs="Times New Roman"/>
              </w:rPr>
            </w:pPr>
            <w:r w:rsidRPr="00E879F3">
              <w:rPr>
                <w:rFonts w:cs="Times New Roman"/>
              </w:rPr>
              <w:t>交由环卫部门收</w:t>
            </w:r>
            <w:proofErr w:type="gramStart"/>
            <w:r w:rsidRPr="00E879F3">
              <w:rPr>
                <w:rFonts w:cs="Times New Roman"/>
              </w:rPr>
              <w:t>集运走</w:t>
            </w:r>
            <w:proofErr w:type="gramEnd"/>
          </w:p>
        </w:tc>
        <w:tc>
          <w:tcPr>
            <w:tcW w:w="1748" w:type="dxa"/>
            <w:vMerge w:val="restart"/>
            <w:vAlign w:val="center"/>
          </w:tcPr>
          <w:p w:rsidR="008D1580" w:rsidRPr="00E879F3" w:rsidRDefault="008D1580" w:rsidP="00ED7515">
            <w:pPr>
              <w:pStyle w:val="af0"/>
              <w:rPr>
                <w:rFonts w:cs="Times New Roman"/>
              </w:rPr>
            </w:pPr>
            <w:r w:rsidRPr="00E879F3">
              <w:rPr>
                <w:rFonts w:cs="Times New Roman"/>
              </w:rPr>
              <w:t>不合</w:t>
            </w:r>
            <w:proofErr w:type="gramStart"/>
            <w:r w:rsidRPr="00E879F3">
              <w:rPr>
                <w:rFonts w:cs="Times New Roman"/>
              </w:rPr>
              <w:t>规</w:t>
            </w:r>
            <w:proofErr w:type="gramEnd"/>
            <w:r w:rsidRPr="00E879F3">
              <w:rPr>
                <w:rFonts w:cs="Times New Roman"/>
              </w:rPr>
              <w:t>处置</w:t>
            </w:r>
          </w:p>
        </w:tc>
      </w:tr>
      <w:tr w:rsidR="008D1580" w:rsidRPr="00E879F3" w:rsidTr="00ED7515">
        <w:tc>
          <w:tcPr>
            <w:tcW w:w="1384" w:type="dxa"/>
            <w:vMerge/>
            <w:vAlign w:val="center"/>
          </w:tcPr>
          <w:p w:rsidR="008D1580" w:rsidRPr="00E879F3" w:rsidRDefault="008D1580" w:rsidP="00ED7515">
            <w:pPr>
              <w:pStyle w:val="af0"/>
              <w:rPr>
                <w:rFonts w:cs="Times New Roman"/>
              </w:rPr>
            </w:pPr>
          </w:p>
        </w:tc>
        <w:tc>
          <w:tcPr>
            <w:tcW w:w="1701" w:type="dxa"/>
            <w:vAlign w:val="center"/>
          </w:tcPr>
          <w:p w:rsidR="008D1580" w:rsidRPr="00E879F3" w:rsidRDefault="008D1580" w:rsidP="00ED7515">
            <w:pPr>
              <w:pStyle w:val="af0"/>
              <w:rPr>
                <w:rFonts w:cs="Times New Roman"/>
              </w:rPr>
            </w:pPr>
            <w:r w:rsidRPr="00E879F3">
              <w:rPr>
                <w:rFonts w:cs="Times New Roman"/>
              </w:rPr>
              <w:t>喷枪清洗</w:t>
            </w:r>
          </w:p>
        </w:tc>
        <w:tc>
          <w:tcPr>
            <w:tcW w:w="1418" w:type="dxa"/>
            <w:vAlign w:val="center"/>
          </w:tcPr>
          <w:p w:rsidR="008D1580" w:rsidRPr="00E879F3" w:rsidRDefault="008D1580" w:rsidP="00ED7515">
            <w:pPr>
              <w:pStyle w:val="af0"/>
              <w:rPr>
                <w:rFonts w:cs="Times New Roman"/>
              </w:rPr>
            </w:pPr>
            <w:proofErr w:type="gramStart"/>
            <w:r w:rsidRPr="00E879F3">
              <w:rPr>
                <w:rFonts w:cs="Times New Roman"/>
              </w:rPr>
              <w:t>废天那水</w:t>
            </w:r>
            <w:proofErr w:type="gramEnd"/>
          </w:p>
        </w:tc>
        <w:tc>
          <w:tcPr>
            <w:tcW w:w="2078" w:type="dxa"/>
            <w:vAlign w:val="center"/>
          </w:tcPr>
          <w:p w:rsidR="008D1580" w:rsidRPr="00E879F3" w:rsidRDefault="008D1580" w:rsidP="00ED7515">
            <w:pPr>
              <w:pStyle w:val="af0"/>
              <w:rPr>
                <w:rFonts w:cs="Times New Roman"/>
              </w:rPr>
            </w:pPr>
            <w:r w:rsidRPr="00E879F3">
              <w:rPr>
                <w:rFonts w:cs="Times New Roman"/>
              </w:rPr>
              <w:t>自然挥发</w:t>
            </w:r>
          </w:p>
        </w:tc>
        <w:tc>
          <w:tcPr>
            <w:tcW w:w="1748" w:type="dxa"/>
            <w:vMerge/>
            <w:vAlign w:val="center"/>
          </w:tcPr>
          <w:p w:rsidR="008D1580" w:rsidRPr="00E879F3" w:rsidRDefault="008D1580" w:rsidP="00ED7515">
            <w:pPr>
              <w:pStyle w:val="af0"/>
              <w:rPr>
                <w:rFonts w:cs="Times New Roman"/>
              </w:rPr>
            </w:pPr>
          </w:p>
        </w:tc>
      </w:tr>
      <w:tr w:rsidR="008D1580" w:rsidRPr="00E879F3" w:rsidTr="00ED7515">
        <w:tc>
          <w:tcPr>
            <w:tcW w:w="8329" w:type="dxa"/>
            <w:gridSpan w:val="5"/>
            <w:vAlign w:val="center"/>
          </w:tcPr>
          <w:p w:rsidR="008D1580" w:rsidRPr="00E879F3" w:rsidRDefault="008D1580" w:rsidP="00ED7515">
            <w:pPr>
              <w:pStyle w:val="af0"/>
              <w:rPr>
                <w:rFonts w:cs="Times New Roman"/>
              </w:rPr>
            </w:pPr>
            <w:r w:rsidRPr="00E879F3">
              <w:rPr>
                <w:rFonts w:cs="Times New Roman"/>
              </w:rPr>
              <w:t>生态保护措施及预期效果：</w:t>
            </w:r>
          </w:p>
          <w:p w:rsidR="008D1580" w:rsidRPr="00E879F3" w:rsidRDefault="008D1580" w:rsidP="00ED7515">
            <w:pPr>
              <w:pStyle w:val="af0"/>
              <w:rPr>
                <w:rFonts w:cs="Times New Roman"/>
              </w:rPr>
            </w:pPr>
            <w:r w:rsidRPr="00E879F3">
              <w:rPr>
                <w:rFonts w:cs="Times New Roman"/>
              </w:rPr>
              <w:t>采取上述措施之后，公司产生的噪声和一般固体废物以的影响均可控制在较低程度，满足生态环境保护的要求。但生产废水、大气污染物及危险固体废物没有得到合</w:t>
            </w:r>
            <w:proofErr w:type="gramStart"/>
            <w:r w:rsidRPr="00E879F3">
              <w:rPr>
                <w:rFonts w:cs="Times New Roman"/>
              </w:rPr>
              <w:t>规</w:t>
            </w:r>
            <w:proofErr w:type="gramEnd"/>
            <w:r w:rsidRPr="00E879F3">
              <w:rPr>
                <w:rFonts w:cs="Times New Roman"/>
              </w:rPr>
              <w:t>的处理处置，对环境造成一定的不利影响。</w:t>
            </w:r>
          </w:p>
        </w:tc>
      </w:tr>
    </w:tbl>
    <w:p w:rsidR="008D1580" w:rsidRPr="00E879F3" w:rsidRDefault="008D1580" w:rsidP="008D1580">
      <w:pPr>
        <w:ind w:firstLine="480"/>
        <w:rPr>
          <w:rFonts w:ascii="Times New Roman" w:eastAsia="宋体" w:hAnsi="Times New Roman" w:cs="Times New Roman"/>
          <w:szCs w:val="24"/>
        </w:rPr>
      </w:pP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废气的产生、治理及排放</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公司产生的废气种类有粉尘、</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等有机废气以及柴油发电机产生的废气。</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1</w:t>
      </w:r>
      <w:r w:rsidRPr="00E879F3">
        <w:rPr>
          <w:rFonts w:ascii="Times New Roman" w:eastAsia="宋体" w:hAnsi="Times New Roman" w:cs="Times New Roman"/>
          <w:szCs w:val="24"/>
        </w:rPr>
        <w:t>）粉尘</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主要产生粉尘污染的主要工序为开料、机加工、电脑雕花、刨光和涂装（油磨）等。其中开料、机加工、电脑雕花、刨光产生的粉尘由中央吸尘系统收集抽出生产场所，进入脉冲布袋除尘器，粉尘气体通过布袋净化后由出风管排入大气。被吸进除尘器内的粉尘沉降到储尘斗，储尘斗的粉尘通过螺旋输送机和星型下料器输送到室外，再由人工集中清理。涂装（油磨）产生的粉尘由抽风机抽出生产场所，进入楼顶水浴废气处理设施，粉尘气体经水吸附后，排入大气。</w:t>
      </w:r>
    </w:p>
    <w:tbl>
      <w:tblPr>
        <w:tblW w:w="0" w:type="auto"/>
        <w:jc w:val="center"/>
        <w:tblLayout w:type="fixed"/>
        <w:tblLook w:val="04A0" w:firstRow="1" w:lastRow="0" w:firstColumn="1" w:lastColumn="0" w:noHBand="0" w:noVBand="1"/>
      </w:tblPr>
      <w:tblGrid>
        <w:gridCol w:w="4264"/>
        <w:gridCol w:w="4264"/>
      </w:tblGrid>
      <w:tr w:rsidR="008D1580" w:rsidRPr="00E879F3" w:rsidTr="00ED7515">
        <w:trPr>
          <w:jc w:val="center"/>
        </w:trPr>
        <w:tc>
          <w:tcPr>
            <w:tcW w:w="4264" w:type="dxa"/>
            <w:vAlign w:val="center"/>
          </w:tcPr>
          <w:p w:rsidR="008D1580" w:rsidRPr="00E879F3" w:rsidRDefault="008D1580" w:rsidP="00ED7515">
            <w:pPr>
              <w:ind w:firstLineChars="1" w:firstLine="2"/>
              <w:rPr>
                <w:rFonts w:ascii="Times New Roman" w:eastAsia="宋体" w:hAnsi="Times New Roman" w:cs="Times New Roman"/>
                <w:szCs w:val="24"/>
              </w:rPr>
            </w:pPr>
            <w:r w:rsidRPr="00E879F3">
              <w:rPr>
                <w:rFonts w:ascii="Times New Roman" w:eastAsia="宋体" w:hAnsi="Times New Roman" w:cs="Times New Roman"/>
                <w:noProof/>
                <w:szCs w:val="24"/>
              </w:rPr>
              <w:lastRenderedPageBreak/>
              <w:drawing>
                <wp:inline distT="0" distB="0" distL="0" distR="0" wp14:anchorId="3CF8083F" wp14:editId="12612624">
                  <wp:extent cx="2581275" cy="2514600"/>
                  <wp:effectExtent l="19050" t="0" r="9525"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cstate="print"/>
                          <a:srcRect/>
                          <a:stretch>
                            <a:fillRect/>
                          </a:stretch>
                        </pic:blipFill>
                        <pic:spPr bwMode="auto">
                          <a:xfrm>
                            <a:off x="0" y="0"/>
                            <a:ext cx="2581275" cy="2514600"/>
                          </a:xfrm>
                          <a:prstGeom prst="rect">
                            <a:avLst/>
                          </a:prstGeom>
                          <a:noFill/>
                          <a:ln w="9525">
                            <a:noFill/>
                            <a:miter lim="800000"/>
                            <a:headEnd/>
                            <a:tailEnd/>
                          </a:ln>
                        </pic:spPr>
                      </pic:pic>
                    </a:graphicData>
                  </a:graphic>
                </wp:inline>
              </w:drawing>
            </w:r>
          </w:p>
        </w:tc>
        <w:tc>
          <w:tcPr>
            <w:tcW w:w="4264" w:type="dxa"/>
            <w:vAlign w:val="center"/>
          </w:tcPr>
          <w:p w:rsidR="008D1580" w:rsidRPr="00E879F3" w:rsidRDefault="008D1580" w:rsidP="00ED7515">
            <w:pPr>
              <w:ind w:firstLineChars="0" w:firstLine="0"/>
              <w:rPr>
                <w:rFonts w:ascii="Times New Roman" w:eastAsia="宋体" w:hAnsi="Times New Roman" w:cs="Times New Roman"/>
                <w:szCs w:val="24"/>
              </w:rPr>
            </w:pPr>
            <w:r w:rsidRPr="00E879F3">
              <w:rPr>
                <w:rFonts w:ascii="Times New Roman" w:eastAsia="宋体" w:hAnsi="Times New Roman" w:cs="Times New Roman"/>
                <w:noProof/>
                <w:szCs w:val="24"/>
              </w:rPr>
              <w:drawing>
                <wp:inline distT="0" distB="0" distL="0" distR="0" wp14:anchorId="3400F0F8" wp14:editId="23293549">
                  <wp:extent cx="2590800" cy="2543175"/>
                  <wp:effectExtent l="1905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srcRect/>
                          <a:stretch>
                            <a:fillRect/>
                          </a:stretch>
                        </pic:blipFill>
                        <pic:spPr bwMode="auto">
                          <a:xfrm>
                            <a:off x="0" y="0"/>
                            <a:ext cx="2590800" cy="2543175"/>
                          </a:xfrm>
                          <a:prstGeom prst="rect">
                            <a:avLst/>
                          </a:prstGeom>
                          <a:noFill/>
                          <a:ln w="9525">
                            <a:noFill/>
                            <a:miter lim="800000"/>
                            <a:headEnd/>
                            <a:tailEnd/>
                          </a:ln>
                        </pic:spPr>
                      </pic:pic>
                    </a:graphicData>
                  </a:graphic>
                </wp:inline>
              </w:drawing>
            </w:r>
          </w:p>
        </w:tc>
      </w:tr>
      <w:tr w:rsidR="008D1580" w:rsidRPr="00E879F3" w:rsidTr="00ED7515">
        <w:trPr>
          <w:trHeight w:val="355"/>
          <w:jc w:val="center"/>
        </w:trPr>
        <w:tc>
          <w:tcPr>
            <w:tcW w:w="4264" w:type="dxa"/>
            <w:vAlign w:val="center"/>
          </w:tcPr>
          <w:p w:rsidR="008D1580" w:rsidRPr="00E879F3" w:rsidRDefault="008D1580" w:rsidP="00ED7515">
            <w:pPr>
              <w:ind w:firstLineChars="450" w:firstLine="1084"/>
              <w:rPr>
                <w:rFonts w:ascii="Times New Roman" w:eastAsia="宋体" w:hAnsi="Times New Roman" w:cs="Times New Roman"/>
                <w:b/>
                <w:szCs w:val="24"/>
              </w:rPr>
            </w:pPr>
            <w:r w:rsidRPr="00E879F3">
              <w:rPr>
                <w:rFonts w:ascii="Times New Roman" w:eastAsia="宋体" w:hAnsi="Times New Roman" w:cs="Times New Roman"/>
                <w:b/>
                <w:szCs w:val="24"/>
              </w:rPr>
              <w:t>中央吸尘系统</w:t>
            </w:r>
          </w:p>
        </w:tc>
        <w:tc>
          <w:tcPr>
            <w:tcW w:w="4264" w:type="dxa"/>
            <w:vAlign w:val="center"/>
          </w:tcPr>
          <w:p w:rsidR="008D1580" w:rsidRPr="00E879F3" w:rsidRDefault="008D1580" w:rsidP="00ED7515">
            <w:pPr>
              <w:ind w:firstLineChars="499" w:firstLine="1202"/>
              <w:rPr>
                <w:rFonts w:ascii="Times New Roman" w:eastAsia="宋体" w:hAnsi="Times New Roman" w:cs="Times New Roman"/>
                <w:b/>
                <w:szCs w:val="24"/>
              </w:rPr>
            </w:pPr>
            <w:r w:rsidRPr="00E879F3">
              <w:rPr>
                <w:rFonts w:ascii="Times New Roman" w:eastAsia="宋体" w:hAnsi="Times New Roman" w:cs="Times New Roman"/>
                <w:b/>
                <w:szCs w:val="24"/>
              </w:rPr>
              <w:t>脉冲布袋除尘器</w:t>
            </w:r>
          </w:p>
        </w:tc>
      </w:tr>
      <w:tr w:rsidR="008D1580" w:rsidRPr="00E879F3" w:rsidTr="00ED7515">
        <w:trPr>
          <w:jc w:val="center"/>
        </w:trPr>
        <w:tc>
          <w:tcPr>
            <w:tcW w:w="4264" w:type="dxa"/>
            <w:vAlign w:val="center"/>
          </w:tcPr>
          <w:p w:rsidR="008D1580" w:rsidRPr="00E879F3" w:rsidRDefault="008D1580" w:rsidP="00ED7515">
            <w:pPr>
              <w:ind w:firstLineChars="1" w:firstLine="2"/>
              <w:rPr>
                <w:rFonts w:ascii="Times New Roman" w:eastAsia="宋体" w:hAnsi="Times New Roman" w:cs="Times New Roman"/>
                <w:szCs w:val="24"/>
              </w:rPr>
            </w:pPr>
            <w:r w:rsidRPr="00E879F3">
              <w:rPr>
                <w:rFonts w:ascii="Times New Roman" w:eastAsia="宋体" w:hAnsi="Times New Roman" w:cs="Times New Roman"/>
                <w:noProof/>
                <w:szCs w:val="24"/>
              </w:rPr>
              <w:drawing>
                <wp:inline distT="0" distB="0" distL="0" distR="0" wp14:anchorId="7EEDE72A" wp14:editId="07CA3890">
                  <wp:extent cx="2628900" cy="2419350"/>
                  <wp:effectExtent l="1905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cstate="print"/>
                          <a:srcRect/>
                          <a:stretch>
                            <a:fillRect/>
                          </a:stretch>
                        </pic:blipFill>
                        <pic:spPr bwMode="auto">
                          <a:xfrm>
                            <a:off x="0" y="0"/>
                            <a:ext cx="2628900" cy="2419350"/>
                          </a:xfrm>
                          <a:prstGeom prst="rect">
                            <a:avLst/>
                          </a:prstGeom>
                          <a:noFill/>
                          <a:ln w="9525">
                            <a:noFill/>
                            <a:miter lim="800000"/>
                            <a:headEnd/>
                            <a:tailEnd/>
                          </a:ln>
                        </pic:spPr>
                      </pic:pic>
                    </a:graphicData>
                  </a:graphic>
                </wp:inline>
              </w:drawing>
            </w:r>
          </w:p>
        </w:tc>
        <w:tc>
          <w:tcPr>
            <w:tcW w:w="4264" w:type="dxa"/>
            <w:vAlign w:val="center"/>
          </w:tcPr>
          <w:p w:rsidR="008D1580" w:rsidRPr="00E879F3" w:rsidRDefault="008D1580" w:rsidP="00ED7515">
            <w:pPr>
              <w:ind w:firstLineChars="0" w:firstLine="0"/>
              <w:rPr>
                <w:rFonts w:ascii="Times New Roman" w:eastAsia="宋体" w:hAnsi="Times New Roman" w:cs="Times New Roman"/>
                <w:szCs w:val="24"/>
              </w:rPr>
            </w:pPr>
            <w:r w:rsidRPr="00E879F3">
              <w:rPr>
                <w:rFonts w:ascii="Times New Roman" w:eastAsia="宋体" w:hAnsi="Times New Roman" w:cs="Times New Roman"/>
                <w:noProof/>
                <w:szCs w:val="24"/>
              </w:rPr>
              <w:drawing>
                <wp:inline distT="0" distB="0" distL="0" distR="0" wp14:anchorId="73E89AFD" wp14:editId="3D8EE255">
                  <wp:extent cx="2562225" cy="2447925"/>
                  <wp:effectExtent l="19050" t="0" r="9525"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cstate="print"/>
                          <a:srcRect/>
                          <a:stretch>
                            <a:fillRect/>
                          </a:stretch>
                        </pic:blipFill>
                        <pic:spPr bwMode="auto">
                          <a:xfrm>
                            <a:off x="0" y="0"/>
                            <a:ext cx="2562225" cy="2447925"/>
                          </a:xfrm>
                          <a:prstGeom prst="rect">
                            <a:avLst/>
                          </a:prstGeom>
                          <a:noFill/>
                          <a:ln w="9525">
                            <a:noFill/>
                            <a:miter lim="800000"/>
                            <a:headEnd/>
                            <a:tailEnd/>
                          </a:ln>
                        </pic:spPr>
                      </pic:pic>
                    </a:graphicData>
                  </a:graphic>
                </wp:inline>
              </w:drawing>
            </w:r>
          </w:p>
        </w:tc>
      </w:tr>
      <w:tr w:rsidR="008D1580" w:rsidRPr="00E879F3" w:rsidTr="00ED7515">
        <w:trPr>
          <w:jc w:val="center"/>
        </w:trPr>
        <w:tc>
          <w:tcPr>
            <w:tcW w:w="4264" w:type="dxa"/>
            <w:vAlign w:val="center"/>
          </w:tcPr>
          <w:p w:rsidR="008D1580" w:rsidRPr="00E879F3" w:rsidRDefault="008D1580" w:rsidP="00ED7515">
            <w:pPr>
              <w:ind w:firstLineChars="650" w:firstLine="1566"/>
              <w:rPr>
                <w:rFonts w:ascii="Times New Roman" w:eastAsia="宋体" w:hAnsi="Times New Roman" w:cs="Times New Roman"/>
                <w:b/>
                <w:szCs w:val="24"/>
              </w:rPr>
            </w:pPr>
            <w:r w:rsidRPr="00E879F3">
              <w:rPr>
                <w:rFonts w:ascii="Times New Roman" w:eastAsia="宋体" w:hAnsi="Times New Roman" w:cs="Times New Roman"/>
                <w:b/>
                <w:szCs w:val="24"/>
              </w:rPr>
              <w:t>抽风系统</w:t>
            </w:r>
          </w:p>
        </w:tc>
        <w:tc>
          <w:tcPr>
            <w:tcW w:w="4264" w:type="dxa"/>
            <w:vAlign w:val="center"/>
          </w:tcPr>
          <w:p w:rsidR="008D1580" w:rsidRPr="00E879F3" w:rsidRDefault="008D1580" w:rsidP="00ED7515">
            <w:pPr>
              <w:ind w:firstLineChars="500" w:firstLine="1205"/>
              <w:rPr>
                <w:rFonts w:ascii="Times New Roman" w:eastAsia="宋体" w:hAnsi="Times New Roman" w:cs="Times New Roman"/>
                <w:b/>
                <w:szCs w:val="24"/>
              </w:rPr>
            </w:pPr>
            <w:r w:rsidRPr="00E879F3">
              <w:rPr>
                <w:rFonts w:ascii="Times New Roman" w:eastAsia="宋体" w:hAnsi="Times New Roman" w:cs="Times New Roman"/>
                <w:b/>
                <w:szCs w:val="24"/>
              </w:rPr>
              <w:t>水浴处理设施</w:t>
            </w:r>
          </w:p>
        </w:tc>
      </w:tr>
    </w:tbl>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2</w:t>
      </w:r>
      <w:r w:rsidRPr="00E879F3">
        <w:rPr>
          <w:rFonts w:ascii="Times New Roman" w:eastAsia="宋体" w:hAnsi="Times New Roman" w:cs="Times New Roman"/>
          <w:szCs w:val="24"/>
        </w:rPr>
        <w:t>）</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等有机废气</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公司产生</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等有机废气污染的主要环节为拼板、涂装、晾干</w:t>
      </w:r>
      <w:proofErr w:type="gramStart"/>
      <w:r w:rsidRPr="00E879F3">
        <w:rPr>
          <w:rFonts w:ascii="Times New Roman" w:eastAsia="宋体" w:hAnsi="Times New Roman" w:cs="Times New Roman"/>
          <w:szCs w:val="24"/>
        </w:rPr>
        <w:t>和贴棉等</w:t>
      </w:r>
      <w:proofErr w:type="gramEnd"/>
      <w:r w:rsidRPr="00E879F3">
        <w:rPr>
          <w:rFonts w:ascii="Times New Roman" w:eastAsia="宋体" w:hAnsi="Times New Roman" w:cs="Times New Roman"/>
          <w:szCs w:val="24"/>
        </w:rPr>
        <w:t>。其中拼板、晾干和</w:t>
      </w:r>
      <w:proofErr w:type="gramStart"/>
      <w:r w:rsidRPr="00E879F3">
        <w:rPr>
          <w:rFonts w:ascii="Times New Roman" w:eastAsia="宋体" w:hAnsi="Times New Roman" w:cs="Times New Roman"/>
          <w:szCs w:val="24"/>
        </w:rPr>
        <w:t>贴棉产生</w:t>
      </w:r>
      <w:proofErr w:type="gramEnd"/>
      <w:r w:rsidRPr="00E879F3">
        <w:rPr>
          <w:rFonts w:ascii="Times New Roman" w:eastAsia="宋体" w:hAnsi="Times New Roman" w:cs="Times New Roman"/>
          <w:szCs w:val="24"/>
        </w:rPr>
        <w:t>的废气量较少，采取无组织排放方式。涂</w:t>
      </w:r>
      <w:proofErr w:type="gramStart"/>
      <w:r w:rsidRPr="00E879F3">
        <w:rPr>
          <w:rFonts w:ascii="Times New Roman" w:eastAsia="宋体" w:hAnsi="Times New Roman" w:cs="Times New Roman"/>
          <w:szCs w:val="24"/>
        </w:rPr>
        <w:t>装产生</w:t>
      </w:r>
      <w:proofErr w:type="gramEnd"/>
      <w:r w:rsidRPr="00E879F3">
        <w:rPr>
          <w:rFonts w:ascii="Times New Roman" w:eastAsia="宋体" w:hAnsi="Times New Roman" w:cs="Times New Roman"/>
          <w:szCs w:val="24"/>
        </w:rPr>
        <w:t>的废气则通过水帘柜后由管道抽至水浴废气处理设施，经水吸附后排入大气。</w:t>
      </w:r>
    </w:p>
    <w:tbl>
      <w:tblPr>
        <w:tblW w:w="0" w:type="auto"/>
        <w:tblLayout w:type="fixed"/>
        <w:tblLook w:val="04A0" w:firstRow="1" w:lastRow="0" w:firstColumn="1" w:lastColumn="0" w:noHBand="0" w:noVBand="1"/>
      </w:tblPr>
      <w:tblGrid>
        <w:gridCol w:w="4264"/>
        <w:gridCol w:w="4264"/>
      </w:tblGrid>
      <w:tr w:rsidR="008D1580" w:rsidRPr="00E879F3" w:rsidTr="00ED7515">
        <w:tc>
          <w:tcPr>
            <w:tcW w:w="4264" w:type="dxa"/>
          </w:tcPr>
          <w:p w:rsidR="008D1580" w:rsidRPr="00E879F3" w:rsidRDefault="008D1580" w:rsidP="00ED7515">
            <w:pPr>
              <w:ind w:firstLineChars="0" w:firstLine="0"/>
              <w:rPr>
                <w:rFonts w:ascii="Times New Roman" w:eastAsia="宋体" w:hAnsi="Times New Roman" w:cs="Times New Roman"/>
                <w:szCs w:val="24"/>
              </w:rPr>
            </w:pPr>
            <w:r w:rsidRPr="00E879F3">
              <w:rPr>
                <w:rFonts w:ascii="Times New Roman" w:eastAsia="宋体" w:hAnsi="Times New Roman" w:cs="Times New Roman"/>
                <w:noProof/>
                <w:szCs w:val="24"/>
              </w:rPr>
              <w:lastRenderedPageBreak/>
              <w:drawing>
                <wp:inline distT="0" distB="0" distL="0" distR="0" wp14:anchorId="2D8DABA0" wp14:editId="2EFDDD50">
                  <wp:extent cx="2562225" cy="2162175"/>
                  <wp:effectExtent l="19050" t="0" r="9525"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cstate="print"/>
                          <a:srcRect/>
                          <a:stretch>
                            <a:fillRect/>
                          </a:stretch>
                        </pic:blipFill>
                        <pic:spPr bwMode="auto">
                          <a:xfrm>
                            <a:off x="0" y="0"/>
                            <a:ext cx="2562225" cy="2162175"/>
                          </a:xfrm>
                          <a:prstGeom prst="rect">
                            <a:avLst/>
                          </a:prstGeom>
                          <a:noFill/>
                          <a:ln w="9525">
                            <a:noFill/>
                            <a:miter lim="800000"/>
                            <a:headEnd/>
                            <a:tailEnd/>
                          </a:ln>
                        </pic:spPr>
                      </pic:pic>
                    </a:graphicData>
                  </a:graphic>
                </wp:inline>
              </w:drawing>
            </w:r>
          </w:p>
        </w:tc>
        <w:tc>
          <w:tcPr>
            <w:tcW w:w="4264" w:type="dxa"/>
          </w:tcPr>
          <w:p w:rsidR="008D1580" w:rsidRPr="00E879F3" w:rsidRDefault="008D1580" w:rsidP="00ED7515">
            <w:pPr>
              <w:ind w:firstLineChars="0" w:firstLine="0"/>
              <w:rPr>
                <w:rFonts w:ascii="Times New Roman" w:eastAsia="宋体" w:hAnsi="Times New Roman" w:cs="Times New Roman"/>
                <w:szCs w:val="24"/>
              </w:rPr>
            </w:pPr>
            <w:r w:rsidRPr="00E879F3">
              <w:rPr>
                <w:rFonts w:ascii="Times New Roman" w:eastAsia="宋体" w:hAnsi="Times New Roman" w:cs="Times New Roman"/>
                <w:noProof/>
                <w:szCs w:val="24"/>
              </w:rPr>
              <w:drawing>
                <wp:inline distT="0" distB="0" distL="0" distR="0" wp14:anchorId="5C2004C7" wp14:editId="53642168">
                  <wp:extent cx="2571750" cy="2162175"/>
                  <wp:effectExtent l="1905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srcRect/>
                          <a:stretch>
                            <a:fillRect/>
                          </a:stretch>
                        </pic:blipFill>
                        <pic:spPr bwMode="auto">
                          <a:xfrm>
                            <a:off x="0" y="0"/>
                            <a:ext cx="2571750" cy="2162175"/>
                          </a:xfrm>
                          <a:prstGeom prst="rect">
                            <a:avLst/>
                          </a:prstGeom>
                          <a:noFill/>
                          <a:ln w="9525">
                            <a:noFill/>
                            <a:miter lim="800000"/>
                            <a:headEnd/>
                            <a:tailEnd/>
                          </a:ln>
                        </pic:spPr>
                      </pic:pic>
                    </a:graphicData>
                  </a:graphic>
                </wp:inline>
              </w:drawing>
            </w:r>
          </w:p>
        </w:tc>
      </w:tr>
      <w:tr w:rsidR="008D1580" w:rsidRPr="00E879F3" w:rsidTr="00ED7515">
        <w:tc>
          <w:tcPr>
            <w:tcW w:w="4264" w:type="dxa"/>
          </w:tcPr>
          <w:p w:rsidR="008D1580" w:rsidRPr="00E879F3" w:rsidRDefault="008D1580" w:rsidP="00ED7515">
            <w:pPr>
              <w:ind w:firstLineChars="750" w:firstLine="1807"/>
              <w:rPr>
                <w:rFonts w:ascii="Times New Roman" w:eastAsia="宋体" w:hAnsi="Times New Roman" w:cs="Times New Roman"/>
                <w:b/>
                <w:szCs w:val="24"/>
              </w:rPr>
            </w:pPr>
            <w:r w:rsidRPr="00E879F3">
              <w:rPr>
                <w:rFonts w:ascii="Times New Roman" w:eastAsia="宋体" w:hAnsi="Times New Roman" w:cs="Times New Roman"/>
                <w:b/>
                <w:szCs w:val="24"/>
              </w:rPr>
              <w:t>晾干</w:t>
            </w:r>
          </w:p>
        </w:tc>
        <w:tc>
          <w:tcPr>
            <w:tcW w:w="4264" w:type="dxa"/>
          </w:tcPr>
          <w:p w:rsidR="008D1580" w:rsidRPr="00E879F3" w:rsidRDefault="008D1580" w:rsidP="00ED7515">
            <w:pPr>
              <w:ind w:firstLineChars="650" w:firstLine="1566"/>
              <w:rPr>
                <w:rFonts w:ascii="Times New Roman" w:eastAsia="宋体" w:hAnsi="Times New Roman" w:cs="Times New Roman"/>
                <w:b/>
                <w:szCs w:val="24"/>
              </w:rPr>
            </w:pPr>
            <w:r w:rsidRPr="00E879F3">
              <w:rPr>
                <w:rFonts w:ascii="Times New Roman" w:eastAsia="宋体" w:hAnsi="Times New Roman" w:cs="Times New Roman"/>
                <w:b/>
                <w:szCs w:val="24"/>
              </w:rPr>
              <w:t>水帘柜</w:t>
            </w:r>
          </w:p>
        </w:tc>
      </w:tr>
    </w:tbl>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3</w:t>
      </w:r>
      <w:r w:rsidRPr="00E879F3">
        <w:rPr>
          <w:rFonts w:ascii="Times New Roman" w:eastAsia="宋体" w:hAnsi="Times New Roman" w:cs="Times New Roman"/>
          <w:szCs w:val="24"/>
        </w:rPr>
        <w:t>）其他废气</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公司备用柴油发电机发电过程中会产生一定的废气，主要成分有氮氧化物、二氧化硫、烟尘等。</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w:t>
      </w:r>
      <w:r w:rsidRPr="00E879F3">
        <w:rPr>
          <w:rFonts w:ascii="Times New Roman" w:eastAsia="宋体" w:hAnsi="Times New Roman" w:cs="Times New Roman"/>
          <w:szCs w:val="24"/>
        </w:rPr>
        <w:t>2013</w:t>
      </w:r>
      <w:r w:rsidRPr="00E879F3">
        <w:rPr>
          <w:rFonts w:ascii="Times New Roman" w:eastAsia="宋体" w:hAnsi="Times New Roman" w:cs="Times New Roman"/>
          <w:szCs w:val="24"/>
        </w:rPr>
        <w:t>年</w:t>
      </w:r>
      <w:r w:rsidRPr="00E879F3">
        <w:rPr>
          <w:rFonts w:ascii="Times New Roman" w:eastAsia="宋体" w:hAnsi="Times New Roman" w:cs="Times New Roman"/>
          <w:szCs w:val="24"/>
        </w:rPr>
        <w:t>11</w:t>
      </w:r>
      <w:r w:rsidRPr="00E879F3">
        <w:rPr>
          <w:rFonts w:ascii="Times New Roman" w:eastAsia="宋体" w:hAnsi="Times New Roman" w:cs="Times New Roman"/>
          <w:szCs w:val="24"/>
        </w:rPr>
        <w:t>月</w:t>
      </w:r>
      <w:r w:rsidRPr="00E879F3">
        <w:rPr>
          <w:rFonts w:ascii="Times New Roman" w:eastAsia="宋体" w:hAnsi="Times New Roman" w:cs="Times New Roman"/>
          <w:szCs w:val="24"/>
        </w:rPr>
        <w:t>1</w:t>
      </w:r>
      <w:r w:rsidRPr="00E879F3">
        <w:rPr>
          <w:rFonts w:ascii="Times New Roman" w:eastAsia="宋体" w:hAnsi="Times New Roman" w:cs="Times New Roman"/>
          <w:szCs w:val="24"/>
        </w:rPr>
        <w:t>日的废气监测结果如下表所示。</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3-1-7 </w:t>
      </w:r>
      <w:r w:rsidRPr="00E879F3">
        <w:rPr>
          <w:rFonts w:ascii="Times New Roman" w:cs="Times New Roman"/>
        </w:rPr>
        <w:t>公司工业废气监测结果一览表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0"/>
        <w:gridCol w:w="1838"/>
        <w:gridCol w:w="1659"/>
        <w:gridCol w:w="1659"/>
      </w:tblGrid>
      <w:tr w:rsidR="008D1580" w:rsidRPr="00E879F3" w:rsidTr="00ED7515">
        <w:trPr>
          <w:trHeight w:val="340"/>
        </w:trPr>
        <w:tc>
          <w:tcPr>
            <w:tcW w:w="1000" w:type="pct"/>
            <w:vMerge w:val="restart"/>
            <w:vAlign w:val="center"/>
          </w:tcPr>
          <w:p w:rsidR="008D1580" w:rsidRPr="00E879F3" w:rsidRDefault="008D1580" w:rsidP="00ED7515">
            <w:pPr>
              <w:pStyle w:val="af0"/>
              <w:rPr>
                <w:rFonts w:cs="Times New Roman"/>
                <w:b/>
              </w:rPr>
            </w:pPr>
            <w:r w:rsidRPr="00E879F3">
              <w:rPr>
                <w:rFonts w:cs="Times New Roman"/>
                <w:b/>
              </w:rPr>
              <w:t>检测点位</w:t>
            </w:r>
          </w:p>
          <w:p w:rsidR="008D1580" w:rsidRPr="00E879F3" w:rsidRDefault="008D1580" w:rsidP="00ED7515">
            <w:pPr>
              <w:pStyle w:val="af0"/>
              <w:rPr>
                <w:rFonts w:cs="Times New Roman"/>
                <w:b/>
              </w:rPr>
            </w:pPr>
            <w:r w:rsidRPr="00E879F3">
              <w:rPr>
                <w:rFonts w:cs="Times New Roman"/>
                <w:b/>
              </w:rPr>
              <w:t>及样品编号</w:t>
            </w:r>
          </w:p>
        </w:tc>
        <w:tc>
          <w:tcPr>
            <w:tcW w:w="892" w:type="pct"/>
            <w:vMerge w:val="restart"/>
            <w:vAlign w:val="center"/>
          </w:tcPr>
          <w:p w:rsidR="008D1580" w:rsidRPr="00E879F3" w:rsidRDefault="008D1580" w:rsidP="00ED7515">
            <w:pPr>
              <w:pStyle w:val="af0"/>
              <w:rPr>
                <w:rFonts w:cs="Times New Roman"/>
                <w:b/>
              </w:rPr>
            </w:pPr>
            <w:r w:rsidRPr="00E879F3">
              <w:rPr>
                <w:rFonts w:cs="Times New Roman"/>
                <w:b/>
              </w:rPr>
              <w:t>检测项目</w:t>
            </w:r>
          </w:p>
        </w:tc>
        <w:tc>
          <w:tcPr>
            <w:tcW w:w="3109" w:type="pct"/>
            <w:gridSpan w:val="3"/>
            <w:vAlign w:val="center"/>
          </w:tcPr>
          <w:p w:rsidR="008D1580" w:rsidRPr="00E879F3" w:rsidRDefault="008D1580" w:rsidP="00ED7515">
            <w:pPr>
              <w:pStyle w:val="af0"/>
              <w:rPr>
                <w:rFonts w:cs="Times New Roman"/>
                <w:b/>
              </w:rPr>
            </w:pPr>
            <w:r w:rsidRPr="00E879F3">
              <w:rPr>
                <w:rFonts w:cs="Times New Roman"/>
                <w:b/>
              </w:rPr>
              <w:t>检测结果</w:t>
            </w:r>
          </w:p>
        </w:tc>
      </w:tr>
      <w:tr w:rsidR="008D1580" w:rsidRPr="00E879F3" w:rsidTr="00ED7515">
        <w:trPr>
          <w:trHeight w:val="340"/>
        </w:trPr>
        <w:tc>
          <w:tcPr>
            <w:tcW w:w="1000" w:type="pct"/>
            <w:vMerge/>
            <w:vAlign w:val="center"/>
          </w:tcPr>
          <w:p w:rsidR="008D1580" w:rsidRPr="00E879F3" w:rsidRDefault="008D1580" w:rsidP="00ED7515">
            <w:pPr>
              <w:pStyle w:val="af0"/>
              <w:rPr>
                <w:rFonts w:cs="Times New Roman"/>
                <w:b/>
              </w:rPr>
            </w:pPr>
          </w:p>
        </w:tc>
        <w:tc>
          <w:tcPr>
            <w:tcW w:w="892" w:type="pct"/>
            <w:vMerge/>
            <w:vAlign w:val="center"/>
          </w:tcPr>
          <w:p w:rsidR="008D1580" w:rsidRPr="00E879F3" w:rsidRDefault="008D1580" w:rsidP="00ED7515">
            <w:pPr>
              <w:pStyle w:val="af0"/>
              <w:rPr>
                <w:rFonts w:cs="Times New Roman"/>
                <w:b/>
              </w:rPr>
            </w:pPr>
          </w:p>
        </w:tc>
        <w:tc>
          <w:tcPr>
            <w:tcW w:w="1108" w:type="pct"/>
            <w:vAlign w:val="center"/>
          </w:tcPr>
          <w:p w:rsidR="008D1580" w:rsidRPr="00E879F3" w:rsidRDefault="008D1580" w:rsidP="00ED7515">
            <w:pPr>
              <w:pStyle w:val="af0"/>
              <w:rPr>
                <w:rFonts w:cs="Times New Roman"/>
                <w:b/>
              </w:rPr>
            </w:pPr>
            <w:r w:rsidRPr="00E879F3">
              <w:rPr>
                <w:rFonts w:cs="Times New Roman"/>
                <w:b/>
              </w:rPr>
              <w:t>排放浓度（</w:t>
            </w:r>
            <w:r w:rsidRPr="00E879F3">
              <w:rPr>
                <w:rFonts w:cs="Times New Roman"/>
                <w:b/>
              </w:rPr>
              <w:t>mg/m</w:t>
            </w:r>
            <w:r w:rsidRPr="00E879F3">
              <w:rPr>
                <w:rFonts w:cs="Times New Roman"/>
                <w:b/>
                <w:vertAlign w:val="superscript"/>
              </w:rPr>
              <w:t>3</w:t>
            </w:r>
            <w:r w:rsidRPr="00E879F3">
              <w:rPr>
                <w:rFonts w:cs="Times New Roman"/>
                <w:b/>
              </w:rPr>
              <w:t>）</w:t>
            </w:r>
          </w:p>
        </w:tc>
        <w:tc>
          <w:tcPr>
            <w:tcW w:w="1000" w:type="pct"/>
            <w:vAlign w:val="center"/>
          </w:tcPr>
          <w:p w:rsidR="008D1580" w:rsidRPr="00E879F3" w:rsidRDefault="008D1580" w:rsidP="00ED7515">
            <w:pPr>
              <w:pStyle w:val="af0"/>
              <w:rPr>
                <w:rFonts w:cs="Times New Roman"/>
                <w:b/>
              </w:rPr>
            </w:pPr>
            <w:r w:rsidRPr="00E879F3">
              <w:rPr>
                <w:rFonts w:cs="Times New Roman"/>
                <w:b/>
              </w:rPr>
              <w:t>标</w:t>
            </w:r>
            <w:proofErr w:type="gramStart"/>
            <w:r w:rsidRPr="00E879F3">
              <w:rPr>
                <w:rFonts w:cs="Times New Roman"/>
                <w:b/>
              </w:rPr>
              <w:t>况</w:t>
            </w:r>
            <w:proofErr w:type="gramEnd"/>
            <w:r w:rsidRPr="00E879F3">
              <w:rPr>
                <w:rFonts w:cs="Times New Roman"/>
                <w:b/>
              </w:rPr>
              <w:t>风量（</w:t>
            </w:r>
            <w:r w:rsidRPr="00E879F3">
              <w:rPr>
                <w:rFonts w:cs="Times New Roman"/>
                <w:b/>
              </w:rPr>
              <w:t>m</w:t>
            </w:r>
            <w:r w:rsidRPr="00E879F3">
              <w:rPr>
                <w:rFonts w:cs="Times New Roman"/>
                <w:b/>
                <w:vertAlign w:val="superscript"/>
              </w:rPr>
              <w:t>3</w:t>
            </w:r>
            <w:r w:rsidRPr="00E879F3">
              <w:rPr>
                <w:rFonts w:cs="Times New Roman"/>
                <w:b/>
              </w:rPr>
              <w:t>/h</w:t>
            </w:r>
            <w:r w:rsidRPr="00E879F3">
              <w:rPr>
                <w:rFonts w:cs="Times New Roman"/>
                <w:b/>
              </w:rPr>
              <w:t>）</w:t>
            </w:r>
          </w:p>
        </w:tc>
        <w:tc>
          <w:tcPr>
            <w:tcW w:w="1000" w:type="pct"/>
            <w:vAlign w:val="center"/>
          </w:tcPr>
          <w:p w:rsidR="008D1580" w:rsidRPr="00E879F3" w:rsidRDefault="008D1580" w:rsidP="00ED7515">
            <w:pPr>
              <w:pStyle w:val="af0"/>
              <w:rPr>
                <w:rFonts w:cs="Times New Roman"/>
                <w:b/>
              </w:rPr>
            </w:pPr>
            <w:r w:rsidRPr="00E879F3">
              <w:rPr>
                <w:rFonts w:cs="Times New Roman"/>
                <w:b/>
              </w:rPr>
              <w:t>排放速率（</w:t>
            </w:r>
            <w:r w:rsidRPr="00E879F3">
              <w:rPr>
                <w:rFonts w:cs="Times New Roman"/>
                <w:b/>
              </w:rPr>
              <w:t>kg/h</w:t>
            </w:r>
            <w:r w:rsidRPr="00E879F3">
              <w:rPr>
                <w:rFonts w:cs="Times New Roman"/>
                <w:b/>
              </w:rPr>
              <w:t>）</w:t>
            </w:r>
          </w:p>
        </w:tc>
      </w:tr>
      <w:tr w:rsidR="008D1580" w:rsidRPr="00E879F3" w:rsidTr="00ED7515">
        <w:trPr>
          <w:trHeight w:val="487"/>
        </w:trPr>
        <w:tc>
          <w:tcPr>
            <w:tcW w:w="1000" w:type="pct"/>
            <w:vMerge w:val="restart"/>
            <w:vAlign w:val="center"/>
          </w:tcPr>
          <w:p w:rsidR="008D1580" w:rsidRPr="00E879F3" w:rsidRDefault="008D1580" w:rsidP="00ED7515">
            <w:pPr>
              <w:pStyle w:val="af0"/>
              <w:rPr>
                <w:rFonts w:cs="Times New Roman"/>
              </w:rPr>
            </w:pPr>
            <w:r w:rsidRPr="00E879F3">
              <w:rPr>
                <w:rFonts w:cs="Times New Roman"/>
              </w:rPr>
              <w:t>喷油车间废气排气口（高</w:t>
            </w:r>
            <w:r w:rsidRPr="00E879F3">
              <w:rPr>
                <w:rFonts w:cs="Times New Roman"/>
              </w:rPr>
              <w:t>25</w:t>
            </w:r>
            <w:r w:rsidRPr="00E879F3">
              <w:rPr>
                <w:rFonts w:cs="Times New Roman"/>
              </w:rPr>
              <w:t>米）</w:t>
            </w:r>
          </w:p>
          <w:p w:rsidR="008D1580" w:rsidRPr="00E879F3" w:rsidRDefault="008D1580" w:rsidP="00ED7515">
            <w:pPr>
              <w:pStyle w:val="af0"/>
              <w:rPr>
                <w:rFonts w:cs="Times New Roman"/>
              </w:rPr>
            </w:pPr>
            <w:r w:rsidRPr="00E879F3">
              <w:rPr>
                <w:rFonts w:cs="Times New Roman"/>
              </w:rPr>
              <w:t>F131025-L0101</w:t>
            </w:r>
          </w:p>
        </w:tc>
        <w:tc>
          <w:tcPr>
            <w:tcW w:w="892" w:type="pct"/>
            <w:vAlign w:val="center"/>
          </w:tcPr>
          <w:p w:rsidR="008D1580" w:rsidRPr="00E879F3" w:rsidRDefault="008D1580" w:rsidP="00ED7515">
            <w:pPr>
              <w:pStyle w:val="af0"/>
              <w:rPr>
                <w:rFonts w:cs="Times New Roman"/>
              </w:rPr>
            </w:pPr>
            <w:r w:rsidRPr="00E879F3">
              <w:rPr>
                <w:rFonts w:cs="Times New Roman"/>
              </w:rPr>
              <w:t>苯</w:t>
            </w:r>
          </w:p>
        </w:tc>
        <w:tc>
          <w:tcPr>
            <w:tcW w:w="1108" w:type="pct"/>
            <w:vAlign w:val="center"/>
          </w:tcPr>
          <w:p w:rsidR="008D1580" w:rsidRPr="00E879F3" w:rsidRDefault="008D1580" w:rsidP="00ED7515">
            <w:pPr>
              <w:pStyle w:val="af0"/>
              <w:rPr>
                <w:rFonts w:cs="Times New Roman"/>
              </w:rPr>
            </w:pPr>
            <w:r w:rsidRPr="00E879F3">
              <w:rPr>
                <w:rFonts w:cs="Times New Roman"/>
              </w:rPr>
              <w:t>6.71</w:t>
            </w:r>
          </w:p>
        </w:tc>
        <w:tc>
          <w:tcPr>
            <w:tcW w:w="1000" w:type="pct"/>
            <w:vMerge w:val="restart"/>
            <w:vAlign w:val="center"/>
          </w:tcPr>
          <w:p w:rsidR="008D1580" w:rsidRPr="00E879F3" w:rsidRDefault="008D1580" w:rsidP="00ED7515">
            <w:pPr>
              <w:pStyle w:val="af0"/>
              <w:rPr>
                <w:rFonts w:cs="Times New Roman"/>
              </w:rPr>
            </w:pPr>
            <w:r w:rsidRPr="00E879F3">
              <w:rPr>
                <w:rFonts w:cs="Times New Roman"/>
              </w:rPr>
              <w:t>-</w:t>
            </w:r>
          </w:p>
        </w:tc>
        <w:tc>
          <w:tcPr>
            <w:tcW w:w="1000" w:type="pct"/>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40"/>
        </w:trPr>
        <w:tc>
          <w:tcPr>
            <w:tcW w:w="1000" w:type="pct"/>
            <w:vMerge/>
            <w:vAlign w:val="center"/>
          </w:tcPr>
          <w:p w:rsidR="008D1580" w:rsidRPr="00E879F3" w:rsidRDefault="008D1580" w:rsidP="00ED7515">
            <w:pPr>
              <w:pStyle w:val="af0"/>
              <w:rPr>
                <w:rFonts w:cs="Times New Roman"/>
              </w:rPr>
            </w:pPr>
          </w:p>
        </w:tc>
        <w:tc>
          <w:tcPr>
            <w:tcW w:w="892" w:type="pct"/>
            <w:vAlign w:val="center"/>
          </w:tcPr>
          <w:p w:rsidR="008D1580" w:rsidRPr="00E879F3" w:rsidRDefault="008D1580" w:rsidP="00ED7515">
            <w:pPr>
              <w:pStyle w:val="af0"/>
              <w:rPr>
                <w:rFonts w:cs="Times New Roman"/>
              </w:rPr>
            </w:pPr>
            <w:r w:rsidRPr="00E879F3">
              <w:rPr>
                <w:rFonts w:cs="Times New Roman"/>
              </w:rPr>
              <w:t>甲苯与二甲苯合计</w:t>
            </w:r>
          </w:p>
        </w:tc>
        <w:tc>
          <w:tcPr>
            <w:tcW w:w="1108" w:type="pct"/>
            <w:vAlign w:val="center"/>
          </w:tcPr>
          <w:p w:rsidR="008D1580" w:rsidRPr="00E879F3" w:rsidRDefault="008D1580" w:rsidP="00ED7515">
            <w:pPr>
              <w:pStyle w:val="af0"/>
              <w:rPr>
                <w:rFonts w:cs="Times New Roman"/>
              </w:rPr>
            </w:pPr>
            <w:r w:rsidRPr="00E879F3">
              <w:rPr>
                <w:rFonts w:cs="Times New Roman"/>
              </w:rPr>
              <w:t>21.6</w:t>
            </w:r>
          </w:p>
        </w:tc>
        <w:tc>
          <w:tcPr>
            <w:tcW w:w="1000" w:type="pct"/>
            <w:vMerge/>
            <w:vAlign w:val="center"/>
          </w:tcPr>
          <w:p w:rsidR="008D1580" w:rsidRPr="00E879F3" w:rsidRDefault="008D1580" w:rsidP="00ED7515">
            <w:pPr>
              <w:pStyle w:val="af0"/>
              <w:rPr>
                <w:rFonts w:cs="Times New Roman"/>
              </w:rPr>
            </w:pPr>
          </w:p>
        </w:tc>
        <w:tc>
          <w:tcPr>
            <w:tcW w:w="1000" w:type="pct"/>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433"/>
        </w:trPr>
        <w:tc>
          <w:tcPr>
            <w:tcW w:w="1000" w:type="pct"/>
            <w:vMerge/>
            <w:vAlign w:val="center"/>
          </w:tcPr>
          <w:p w:rsidR="008D1580" w:rsidRPr="00E879F3" w:rsidRDefault="008D1580" w:rsidP="00ED7515">
            <w:pPr>
              <w:pStyle w:val="af0"/>
              <w:rPr>
                <w:rFonts w:cs="Times New Roman"/>
              </w:rPr>
            </w:pPr>
          </w:p>
        </w:tc>
        <w:tc>
          <w:tcPr>
            <w:tcW w:w="892" w:type="pct"/>
            <w:vAlign w:val="center"/>
          </w:tcPr>
          <w:p w:rsidR="008D1580" w:rsidRPr="00E879F3" w:rsidRDefault="008D1580" w:rsidP="00ED7515">
            <w:pPr>
              <w:pStyle w:val="af0"/>
              <w:rPr>
                <w:rFonts w:cs="Times New Roman"/>
              </w:rPr>
            </w:pPr>
            <w:r w:rsidRPr="00E879F3">
              <w:rPr>
                <w:rFonts w:cs="Times New Roman"/>
              </w:rPr>
              <w:t>TVOC</w:t>
            </w:r>
          </w:p>
        </w:tc>
        <w:tc>
          <w:tcPr>
            <w:tcW w:w="1108" w:type="pct"/>
            <w:vAlign w:val="center"/>
          </w:tcPr>
          <w:p w:rsidR="008D1580" w:rsidRPr="00E879F3" w:rsidRDefault="008D1580" w:rsidP="00ED7515">
            <w:pPr>
              <w:pStyle w:val="af0"/>
              <w:rPr>
                <w:rFonts w:cs="Times New Roman"/>
              </w:rPr>
            </w:pPr>
            <w:r w:rsidRPr="00E879F3">
              <w:rPr>
                <w:rFonts w:cs="Times New Roman"/>
              </w:rPr>
              <w:t>1.06×10</w:t>
            </w:r>
            <w:r w:rsidRPr="00E879F3">
              <w:rPr>
                <w:rFonts w:cs="Times New Roman"/>
                <w:vertAlign w:val="superscript"/>
              </w:rPr>
              <w:t>2</w:t>
            </w:r>
          </w:p>
        </w:tc>
        <w:tc>
          <w:tcPr>
            <w:tcW w:w="1000" w:type="pct"/>
            <w:vMerge/>
            <w:vAlign w:val="center"/>
          </w:tcPr>
          <w:p w:rsidR="008D1580" w:rsidRPr="00E879F3" w:rsidRDefault="008D1580" w:rsidP="00ED7515">
            <w:pPr>
              <w:pStyle w:val="af0"/>
              <w:rPr>
                <w:rFonts w:cs="Times New Roman"/>
              </w:rPr>
            </w:pPr>
          </w:p>
        </w:tc>
        <w:tc>
          <w:tcPr>
            <w:tcW w:w="1000" w:type="pct"/>
            <w:vAlign w:val="center"/>
          </w:tcPr>
          <w:p w:rsidR="008D1580" w:rsidRPr="00E879F3" w:rsidRDefault="008D1580" w:rsidP="00ED7515">
            <w:pPr>
              <w:pStyle w:val="af0"/>
              <w:rPr>
                <w:rFonts w:cs="Times New Roman"/>
              </w:rPr>
            </w:pPr>
            <w:r w:rsidRPr="00E879F3">
              <w:rPr>
                <w:rFonts w:cs="Times New Roman"/>
              </w:rPr>
              <w:t>-</w:t>
            </w:r>
          </w:p>
        </w:tc>
      </w:tr>
    </w:tbl>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由上表可知，公司生产过程中产生的工业废气未能达标排放。公司对周边环境空气影响程度较大，目前公司对有机废气的处理方式仅为</w:t>
      </w:r>
      <w:r w:rsidRPr="00E879F3">
        <w:rPr>
          <w:rFonts w:ascii="Times New Roman" w:eastAsia="宋体" w:hAnsi="Times New Roman" w:cs="Times New Roman"/>
          <w:szCs w:val="24"/>
        </w:rPr>
        <w:t>“</w:t>
      </w:r>
      <w:r w:rsidRPr="00E879F3">
        <w:rPr>
          <w:rFonts w:ascii="Times New Roman" w:eastAsia="宋体" w:hAnsi="Times New Roman" w:cs="Times New Roman"/>
          <w:szCs w:val="24"/>
        </w:rPr>
        <w:t>水帘柜</w:t>
      </w:r>
      <w:r w:rsidRPr="00E879F3">
        <w:rPr>
          <w:rFonts w:ascii="Times New Roman" w:eastAsia="宋体" w:hAnsi="Times New Roman" w:cs="Times New Roman"/>
          <w:szCs w:val="24"/>
        </w:rPr>
        <w:t>+</w:t>
      </w:r>
      <w:r w:rsidRPr="00E879F3">
        <w:rPr>
          <w:rFonts w:ascii="Times New Roman" w:eastAsia="宋体" w:hAnsi="Times New Roman" w:cs="Times New Roman"/>
          <w:szCs w:val="24"/>
        </w:rPr>
        <w:t>水浴</w:t>
      </w:r>
      <w:r w:rsidRPr="00E879F3">
        <w:rPr>
          <w:rFonts w:ascii="Times New Roman" w:eastAsia="宋体" w:hAnsi="Times New Roman" w:cs="Times New Roman"/>
          <w:szCs w:val="24"/>
        </w:rPr>
        <w:t>”</w:t>
      </w:r>
      <w:r w:rsidRPr="00E879F3">
        <w:rPr>
          <w:rFonts w:ascii="Times New Roman" w:eastAsia="宋体" w:hAnsi="Times New Roman" w:cs="Times New Roman"/>
          <w:szCs w:val="24"/>
        </w:rPr>
        <w:t>，对</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废气的净化效率相对较低，无法有效去除废气中大量的疏水性有机物，在深圳市全面提升大气质量的新背景下，为满足清洁生产的硬性指标要求，有必要对废气净化装置进行完善，以保障公司废气能持续稳定达标排放。</w:t>
      </w: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固废的产生及处置</w:t>
      </w:r>
    </w:p>
    <w:p w:rsidR="008D1580" w:rsidRPr="00E879F3" w:rsidRDefault="008D1580" w:rsidP="008D1580">
      <w:pPr>
        <w:ind w:firstLine="480"/>
        <w:rPr>
          <w:rFonts w:ascii="Times New Roman" w:hAnsi="Times New Roman" w:cs="Times New Roman"/>
          <w:szCs w:val="24"/>
        </w:rPr>
      </w:pPr>
      <w:r w:rsidRPr="00E879F3">
        <w:rPr>
          <w:rFonts w:ascii="Times New Roman" w:hAnsi="Times New Roman" w:cs="Times New Roman"/>
          <w:szCs w:val="24"/>
        </w:rPr>
        <w:t>公司的固体废弃物产生及处置情况如下。</w:t>
      </w:r>
    </w:p>
    <w:p w:rsidR="008D1580" w:rsidRPr="00E879F3" w:rsidRDefault="008D1580" w:rsidP="008D1580">
      <w:pPr>
        <w:ind w:firstLine="480"/>
        <w:rPr>
          <w:rFonts w:ascii="Times New Roman" w:hAnsi="Times New Roman" w:cs="Times New Roman"/>
          <w:szCs w:val="24"/>
        </w:rPr>
      </w:pPr>
      <w:r w:rsidRPr="00E879F3">
        <w:rPr>
          <w:rFonts w:ascii="Times New Roman" w:hAnsi="Times New Roman" w:cs="Times New Roman"/>
          <w:szCs w:val="24"/>
        </w:rPr>
        <w:t>（</w:t>
      </w:r>
      <w:r w:rsidRPr="00E879F3">
        <w:rPr>
          <w:rFonts w:ascii="Times New Roman" w:hAnsi="Times New Roman" w:cs="Times New Roman"/>
          <w:szCs w:val="24"/>
        </w:rPr>
        <w:t>1</w:t>
      </w:r>
      <w:r w:rsidRPr="00E879F3">
        <w:rPr>
          <w:rFonts w:ascii="Times New Roman" w:hAnsi="Times New Roman" w:cs="Times New Roman"/>
          <w:szCs w:val="24"/>
        </w:rPr>
        <w:t>）生活垃圾产生量约为</w:t>
      </w:r>
      <w:r w:rsidRPr="00E879F3">
        <w:rPr>
          <w:rFonts w:ascii="Times New Roman" w:hAnsi="Times New Roman" w:cs="Times New Roman"/>
          <w:szCs w:val="24"/>
        </w:rPr>
        <w:t>0.1</w:t>
      </w:r>
      <w:r w:rsidRPr="00E879F3">
        <w:rPr>
          <w:rFonts w:ascii="Times New Roman" w:hAnsi="Times New Roman" w:cs="Times New Roman"/>
          <w:szCs w:val="24"/>
        </w:rPr>
        <w:t>吨</w:t>
      </w:r>
      <w:r w:rsidRPr="00E879F3">
        <w:rPr>
          <w:rFonts w:ascii="Times New Roman" w:hAnsi="Times New Roman" w:cs="Times New Roman"/>
          <w:szCs w:val="24"/>
        </w:rPr>
        <w:t>/</w:t>
      </w:r>
      <w:r w:rsidRPr="00E879F3">
        <w:rPr>
          <w:rFonts w:ascii="Times New Roman" w:hAnsi="Times New Roman" w:cs="Times New Roman"/>
          <w:szCs w:val="24"/>
        </w:rPr>
        <w:t>天。</w:t>
      </w:r>
    </w:p>
    <w:p w:rsidR="008D1580" w:rsidRPr="00E879F3" w:rsidRDefault="008D1580" w:rsidP="008D1580">
      <w:pPr>
        <w:ind w:firstLine="480"/>
        <w:rPr>
          <w:rFonts w:ascii="Times New Roman" w:hAnsi="Times New Roman" w:cs="Times New Roman"/>
          <w:szCs w:val="24"/>
        </w:rPr>
      </w:pPr>
      <w:r w:rsidRPr="00E879F3">
        <w:rPr>
          <w:rFonts w:ascii="Times New Roman" w:hAnsi="Times New Roman" w:cs="Times New Roman"/>
          <w:szCs w:val="24"/>
        </w:rPr>
        <w:t>（</w:t>
      </w:r>
      <w:r w:rsidRPr="00E879F3">
        <w:rPr>
          <w:rFonts w:ascii="Times New Roman" w:hAnsi="Times New Roman" w:cs="Times New Roman"/>
          <w:szCs w:val="24"/>
        </w:rPr>
        <w:t>2</w:t>
      </w:r>
      <w:r w:rsidRPr="00E879F3">
        <w:rPr>
          <w:rFonts w:ascii="Times New Roman" w:hAnsi="Times New Roman" w:cs="Times New Roman"/>
          <w:szCs w:val="24"/>
        </w:rPr>
        <w:t>）一般生产废物产生量约为</w:t>
      </w:r>
      <w:r w:rsidRPr="00E879F3">
        <w:rPr>
          <w:rFonts w:ascii="Times New Roman" w:hAnsi="Times New Roman" w:cs="Times New Roman"/>
          <w:szCs w:val="24"/>
        </w:rPr>
        <w:t>1.7</w:t>
      </w:r>
      <w:r w:rsidRPr="00E879F3">
        <w:rPr>
          <w:rFonts w:ascii="Times New Roman" w:hAnsi="Times New Roman" w:cs="Times New Roman"/>
          <w:szCs w:val="24"/>
        </w:rPr>
        <w:t>吨</w:t>
      </w:r>
      <w:r w:rsidRPr="00E879F3">
        <w:rPr>
          <w:rFonts w:ascii="Times New Roman" w:hAnsi="Times New Roman" w:cs="Times New Roman"/>
          <w:szCs w:val="24"/>
        </w:rPr>
        <w:t>/</w:t>
      </w:r>
      <w:r w:rsidRPr="00E879F3">
        <w:rPr>
          <w:rFonts w:ascii="Times New Roman" w:hAnsi="Times New Roman" w:cs="Times New Roman"/>
          <w:szCs w:val="24"/>
        </w:rPr>
        <w:t>月，属一般固体废物。</w:t>
      </w:r>
    </w:p>
    <w:p w:rsidR="008D1580" w:rsidRPr="00E879F3" w:rsidRDefault="008D1580" w:rsidP="008D1580">
      <w:pPr>
        <w:ind w:firstLine="480"/>
        <w:rPr>
          <w:rFonts w:ascii="Times New Roman" w:hAnsi="Times New Roman" w:cs="Times New Roman"/>
          <w:szCs w:val="24"/>
        </w:rPr>
      </w:pPr>
      <w:r w:rsidRPr="00E879F3">
        <w:rPr>
          <w:rFonts w:ascii="Times New Roman" w:hAnsi="Times New Roman" w:cs="Times New Roman"/>
          <w:szCs w:val="24"/>
        </w:rPr>
        <w:t>生活垃圾交由环卫部门回收处理。生产废物主要为废木料、废海绵、废皮革</w:t>
      </w:r>
      <w:r w:rsidRPr="00E879F3">
        <w:rPr>
          <w:rFonts w:ascii="Times New Roman" w:hAnsi="Times New Roman" w:cs="Times New Roman"/>
          <w:szCs w:val="24"/>
        </w:rPr>
        <w:lastRenderedPageBreak/>
        <w:t>和废布匹等，交由特定的回收单位回收或由环卫部门收集处理。</w:t>
      </w:r>
    </w:p>
    <w:p w:rsidR="008D1580" w:rsidRPr="00E879F3" w:rsidRDefault="008D1580" w:rsidP="008D1580">
      <w:pPr>
        <w:ind w:firstLine="480"/>
        <w:rPr>
          <w:rFonts w:ascii="Times New Roman" w:hAnsi="Times New Roman" w:cs="Times New Roman"/>
          <w:szCs w:val="24"/>
        </w:rPr>
      </w:pPr>
      <w:r w:rsidRPr="00E879F3">
        <w:rPr>
          <w:rFonts w:ascii="Times New Roman" w:hAnsi="Times New Roman" w:cs="Times New Roman"/>
          <w:szCs w:val="24"/>
        </w:rPr>
        <w:t>公司生产过程还产生一定量的危险废物，包括废油渣、</w:t>
      </w:r>
      <w:proofErr w:type="gramStart"/>
      <w:r w:rsidRPr="00E879F3">
        <w:rPr>
          <w:rFonts w:ascii="Times New Roman" w:hAnsi="Times New Roman" w:cs="Times New Roman"/>
          <w:szCs w:val="24"/>
        </w:rPr>
        <w:t>废天那水</w:t>
      </w:r>
      <w:proofErr w:type="gramEnd"/>
      <w:r w:rsidRPr="00E879F3">
        <w:rPr>
          <w:rFonts w:ascii="Times New Roman" w:hAnsi="Times New Roman" w:cs="Times New Roman"/>
          <w:szCs w:val="24"/>
        </w:rPr>
        <w:t>、含油废布等，约</w:t>
      </w:r>
      <w:r w:rsidRPr="00E879F3">
        <w:rPr>
          <w:rFonts w:ascii="Times New Roman" w:hAnsi="Times New Roman" w:cs="Times New Roman"/>
          <w:szCs w:val="24"/>
        </w:rPr>
        <w:t>75</w:t>
      </w:r>
      <w:r w:rsidRPr="00E879F3">
        <w:rPr>
          <w:rFonts w:ascii="Times New Roman" w:hAnsi="Times New Roman" w:cs="Times New Roman"/>
          <w:szCs w:val="24"/>
        </w:rPr>
        <w:t>千克</w:t>
      </w:r>
      <w:r w:rsidRPr="00E879F3">
        <w:rPr>
          <w:rFonts w:ascii="Times New Roman" w:hAnsi="Times New Roman" w:cs="Times New Roman"/>
          <w:szCs w:val="24"/>
        </w:rPr>
        <w:t>/</w:t>
      </w:r>
      <w:r w:rsidRPr="00E879F3">
        <w:rPr>
          <w:rFonts w:ascii="Times New Roman" w:hAnsi="Times New Roman" w:cs="Times New Roman"/>
          <w:szCs w:val="24"/>
        </w:rPr>
        <w:t>月。目前公司将废油渣和含油废布交由环卫部门收集处理，水帘柜和水浴装置更换废水排入市政管网，</w:t>
      </w:r>
      <w:proofErr w:type="gramStart"/>
      <w:r w:rsidRPr="00E879F3">
        <w:rPr>
          <w:rFonts w:ascii="Times New Roman" w:hAnsi="Times New Roman" w:cs="Times New Roman"/>
          <w:szCs w:val="24"/>
        </w:rPr>
        <w:t>废洗枪水（废天</w:t>
      </w:r>
      <w:proofErr w:type="gramEnd"/>
      <w:r w:rsidRPr="00E879F3">
        <w:rPr>
          <w:rFonts w:ascii="Times New Roman" w:hAnsi="Times New Roman" w:cs="Times New Roman"/>
          <w:szCs w:val="24"/>
        </w:rPr>
        <w:t>那水）收集后自然挥发。</w:t>
      </w:r>
    </w:p>
    <w:p w:rsidR="008D1580" w:rsidRPr="00E879F3" w:rsidRDefault="008D1580" w:rsidP="008D1580">
      <w:pPr>
        <w:spacing w:before="50"/>
        <w:ind w:firstLine="482"/>
        <w:outlineLvl w:val="4"/>
        <w:rPr>
          <w:rFonts w:ascii="Times New Roman" w:eastAsia="宋体" w:hAnsi="Times New Roman" w:cs="Times New Roman"/>
          <w:b/>
        </w:rPr>
      </w:pPr>
      <w:r w:rsidRPr="00E879F3">
        <w:rPr>
          <w:rFonts w:ascii="Times New Roman" w:eastAsia="宋体" w:hAnsi="Times New Roman" w:cs="Times New Roman"/>
          <w:b/>
        </w:rPr>
        <w:t>噪声情况</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企业生产过程中产生的噪声主要有各种生产机械设备产生的振动噪声，柴油发电机运行时产生的噪声以及运输车辆等活动时产生的噪声。</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公司产生的噪声设备均布置在单独车间内，根据现场监测数据可知，该项目厂界的昼间噪声值和夜间噪声值均达到了《工业企业厂界噪声标准》（</w:t>
      </w:r>
      <w:r w:rsidRPr="00E879F3">
        <w:rPr>
          <w:rFonts w:ascii="Times New Roman" w:eastAsia="宋体" w:hAnsi="Times New Roman" w:cs="Times New Roman"/>
          <w:szCs w:val="24"/>
        </w:rPr>
        <w:t>GB12348-90</w:t>
      </w:r>
      <w:r w:rsidRPr="00E879F3">
        <w:rPr>
          <w:rFonts w:ascii="Times New Roman" w:eastAsia="宋体" w:hAnsi="Times New Roman" w:cs="Times New Roman"/>
          <w:szCs w:val="24"/>
        </w:rPr>
        <w:t>）中的三类标准的要求，对周围环境影响较小。公司</w:t>
      </w:r>
      <w:r w:rsidRPr="00E879F3">
        <w:rPr>
          <w:rFonts w:ascii="Times New Roman" w:eastAsia="宋体" w:hAnsi="Times New Roman" w:cs="Times New Roman"/>
          <w:szCs w:val="24"/>
        </w:rPr>
        <w:t>2013</w:t>
      </w:r>
      <w:r w:rsidRPr="00E879F3">
        <w:rPr>
          <w:rFonts w:ascii="Times New Roman" w:eastAsia="宋体" w:hAnsi="Times New Roman" w:cs="Times New Roman"/>
          <w:szCs w:val="24"/>
        </w:rPr>
        <w:t>年</w:t>
      </w:r>
      <w:r w:rsidRPr="00E879F3">
        <w:rPr>
          <w:rFonts w:ascii="Times New Roman" w:eastAsia="宋体" w:hAnsi="Times New Roman" w:cs="Times New Roman"/>
          <w:szCs w:val="24"/>
        </w:rPr>
        <w:t>10</w:t>
      </w:r>
      <w:r w:rsidRPr="00E879F3">
        <w:rPr>
          <w:rFonts w:ascii="Times New Roman" w:eastAsia="宋体" w:hAnsi="Times New Roman" w:cs="Times New Roman"/>
          <w:szCs w:val="24"/>
        </w:rPr>
        <w:t>月的噪声检测结果详见下表。</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3-1-8 </w:t>
      </w:r>
      <w:r w:rsidRPr="00E879F3">
        <w:rPr>
          <w:rFonts w:ascii="Times New Roman" w:cs="Times New Roman"/>
        </w:rPr>
        <w:t>公司界噪声监测结果一览表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697"/>
        <w:gridCol w:w="1403"/>
        <w:gridCol w:w="1403"/>
        <w:gridCol w:w="1167"/>
        <w:gridCol w:w="1134"/>
      </w:tblGrid>
      <w:tr w:rsidR="008D1580" w:rsidRPr="00E879F3" w:rsidTr="00ED7515">
        <w:trPr>
          <w:tblHeader/>
          <w:jc w:val="center"/>
        </w:trPr>
        <w:tc>
          <w:tcPr>
            <w:tcW w:w="1101" w:type="dxa"/>
            <w:vMerge w:val="restart"/>
            <w:vAlign w:val="center"/>
          </w:tcPr>
          <w:p w:rsidR="008D1580" w:rsidRPr="00E879F3" w:rsidRDefault="008D1580" w:rsidP="00ED7515">
            <w:pPr>
              <w:pStyle w:val="af0"/>
              <w:rPr>
                <w:rFonts w:cs="Times New Roman"/>
                <w:b/>
              </w:rPr>
            </w:pPr>
            <w:r w:rsidRPr="00E879F3">
              <w:rPr>
                <w:rFonts w:cs="Times New Roman"/>
                <w:b/>
              </w:rPr>
              <w:t>测点编号</w:t>
            </w:r>
          </w:p>
        </w:tc>
        <w:tc>
          <w:tcPr>
            <w:tcW w:w="1697" w:type="dxa"/>
            <w:vMerge w:val="restart"/>
            <w:vAlign w:val="center"/>
          </w:tcPr>
          <w:p w:rsidR="008D1580" w:rsidRPr="00E879F3" w:rsidRDefault="008D1580" w:rsidP="00ED7515">
            <w:pPr>
              <w:pStyle w:val="af0"/>
              <w:rPr>
                <w:rFonts w:cs="Times New Roman"/>
                <w:b/>
              </w:rPr>
            </w:pPr>
            <w:r w:rsidRPr="00E879F3">
              <w:rPr>
                <w:rFonts w:cs="Times New Roman"/>
                <w:b/>
              </w:rPr>
              <w:t>监测点位置</w:t>
            </w:r>
          </w:p>
        </w:tc>
        <w:tc>
          <w:tcPr>
            <w:tcW w:w="2806" w:type="dxa"/>
            <w:gridSpan w:val="2"/>
            <w:vAlign w:val="center"/>
          </w:tcPr>
          <w:p w:rsidR="008D1580" w:rsidRPr="00E879F3" w:rsidRDefault="008D1580" w:rsidP="00ED7515">
            <w:pPr>
              <w:pStyle w:val="af0"/>
              <w:rPr>
                <w:rFonts w:cs="Times New Roman"/>
                <w:b/>
              </w:rPr>
            </w:pPr>
            <w:r w:rsidRPr="00E879F3">
              <w:rPr>
                <w:rFonts w:cs="Times New Roman"/>
                <w:b/>
              </w:rPr>
              <w:t>监测结果</w:t>
            </w:r>
            <w:proofErr w:type="spellStart"/>
            <w:r w:rsidRPr="00E879F3">
              <w:rPr>
                <w:rFonts w:cs="Times New Roman"/>
                <w:b/>
              </w:rPr>
              <w:t>Leq</w:t>
            </w:r>
            <w:proofErr w:type="spellEnd"/>
            <w:r w:rsidRPr="00E879F3">
              <w:rPr>
                <w:rFonts w:cs="Times New Roman"/>
                <w:b/>
              </w:rPr>
              <w:t>[dB(A)]</w:t>
            </w:r>
          </w:p>
        </w:tc>
        <w:tc>
          <w:tcPr>
            <w:tcW w:w="2301" w:type="dxa"/>
            <w:gridSpan w:val="2"/>
            <w:vAlign w:val="center"/>
          </w:tcPr>
          <w:p w:rsidR="008D1580" w:rsidRPr="00E879F3" w:rsidRDefault="008D1580" w:rsidP="00ED7515">
            <w:pPr>
              <w:pStyle w:val="af0"/>
              <w:rPr>
                <w:rFonts w:cs="Times New Roman"/>
                <w:b/>
              </w:rPr>
            </w:pPr>
            <w:r w:rsidRPr="00E879F3">
              <w:rPr>
                <w:rFonts w:cs="Times New Roman"/>
                <w:b/>
              </w:rPr>
              <w:t>GB12348-2008</w:t>
            </w:r>
            <w:proofErr w:type="gramStart"/>
            <w:r w:rsidRPr="00E879F3">
              <w:rPr>
                <w:rFonts w:cs="Times New Roman"/>
                <w:b/>
              </w:rPr>
              <w:t>三</w:t>
            </w:r>
            <w:proofErr w:type="gramEnd"/>
            <w:r w:rsidRPr="00E879F3">
              <w:rPr>
                <w:rFonts w:cs="Times New Roman"/>
                <w:b/>
              </w:rPr>
              <w:t>类限值</w:t>
            </w:r>
            <w:proofErr w:type="spellStart"/>
            <w:r w:rsidRPr="00E879F3">
              <w:rPr>
                <w:rFonts w:cs="Times New Roman"/>
                <w:b/>
              </w:rPr>
              <w:t>Leq</w:t>
            </w:r>
            <w:proofErr w:type="spellEnd"/>
            <w:r w:rsidRPr="00E879F3">
              <w:rPr>
                <w:rFonts w:cs="Times New Roman"/>
                <w:b/>
              </w:rPr>
              <w:t>[dB(A)]</w:t>
            </w:r>
          </w:p>
        </w:tc>
      </w:tr>
      <w:tr w:rsidR="008D1580" w:rsidRPr="00E879F3" w:rsidTr="00ED7515">
        <w:trPr>
          <w:tblHeader/>
          <w:jc w:val="center"/>
        </w:trPr>
        <w:tc>
          <w:tcPr>
            <w:tcW w:w="1101" w:type="dxa"/>
            <w:vMerge/>
            <w:vAlign w:val="center"/>
          </w:tcPr>
          <w:p w:rsidR="008D1580" w:rsidRPr="00E879F3" w:rsidRDefault="008D1580" w:rsidP="00ED7515">
            <w:pPr>
              <w:pStyle w:val="af0"/>
              <w:rPr>
                <w:rFonts w:cs="Times New Roman"/>
                <w:b/>
              </w:rPr>
            </w:pPr>
          </w:p>
        </w:tc>
        <w:tc>
          <w:tcPr>
            <w:tcW w:w="1697" w:type="dxa"/>
            <w:vMerge/>
            <w:vAlign w:val="center"/>
          </w:tcPr>
          <w:p w:rsidR="008D1580" w:rsidRPr="00E879F3" w:rsidRDefault="008D1580" w:rsidP="00ED7515">
            <w:pPr>
              <w:pStyle w:val="af0"/>
              <w:rPr>
                <w:rFonts w:cs="Times New Roman"/>
                <w:b/>
              </w:rPr>
            </w:pPr>
          </w:p>
        </w:tc>
        <w:tc>
          <w:tcPr>
            <w:tcW w:w="1403" w:type="dxa"/>
            <w:vAlign w:val="center"/>
          </w:tcPr>
          <w:p w:rsidR="008D1580" w:rsidRPr="00E879F3" w:rsidRDefault="008D1580" w:rsidP="00ED7515">
            <w:pPr>
              <w:pStyle w:val="af0"/>
              <w:rPr>
                <w:rFonts w:cs="Times New Roman"/>
                <w:b/>
              </w:rPr>
            </w:pPr>
            <w:r w:rsidRPr="00E879F3">
              <w:rPr>
                <w:rFonts w:cs="Times New Roman"/>
                <w:b/>
              </w:rPr>
              <w:t>昼间</w:t>
            </w:r>
          </w:p>
        </w:tc>
        <w:tc>
          <w:tcPr>
            <w:tcW w:w="1403" w:type="dxa"/>
            <w:vAlign w:val="center"/>
          </w:tcPr>
          <w:p w:rsidR="008D1580" w:rsidRPr="00E879F3" w:rsidRDefault="008D1580" w:rsidP="00ED7515">
            <w:pPr>
              <w:pStyle w:val="af0"/>
              <w:rPr>
                <w:rFonts w:cs="Times New Roman"/>
                <w:b/>
              </w:rPr>
            </w:pPr>
            <w:r w:rsidRPr="00E879F3">
              <w:rPr>
                <w:rFonts w:cs="Times New Roman"/>
                <w:b/>
              </w:rPr>
              <w:t>夜间</w:t>
            </w:r>
          </w:p>
        </w:tc>
        <w:tc>
          <w:tcPr>
            <w:tcW w:w="1167" w:type="dxa"/>
            <w:vAlign w:val="center"/>
          </w:tcPr>
          <w:p w:rsidR="008D1580" w:rsidRPr="00E879F3" w:rsidRDefault="008D1580" w:rsidP="00ED7515">
            <w:pPr>
              <w:pStyle w:val="af0"/>
              <w:rPr>
                <w:rFonts w:cs="Times New Roman"/>
                <w:b/>
              </w:rPr>
            </w:pPr>
            <w:r w:rsidRPr="00E879F3">
              <w:rPr>
                <w:rFonts w:cs="Times New Roman"/>
                <w:b/>
              </w:rPr>
              <w:t>昼间</w:t>
            </w:r>
          </w:p>
        </w:tc>
        <w:tc>
          <w:tcPr>
            <w:tcW w:w="1134" w:type="dxa"/>
            <w:vAlign w:val="center"/>
          </w:tcPr>
          <w:p w:rsidR="008D1580" w:rsidRPr="00E879F3" w:rsidRDefault="008D1580" w:rsidP="00ED7515">
            <w:pPr>
              <w:pStyle w:val="af0"/>
              <w:rPr>
                <w:rFonts w:cs="Times New Roman"/>
                <w:b/>
              </w:rPr>
            </w:pPr>
            <w:r w:rsidRPr="00E879F3">
              <w:rPr>
                <w:rFonts w:cs="Times New Roman"/>
                <w:b/>
              </w:rPr>
              <w:t>夜间</w:t>
            </w:r>
          </w:p>
        </w:tc>
      </w:tr>
      <w:tr w:rsidR="008D1580" w:rsidRPr="00E879F3" w:rsidTr="00ED7515">
        <w:trPr>
          <w:jc w:val="center"/>
        </w:trPr>
        <w:tc>
          <w:tcPr>
            <w:tcW w:w="1101" w:type="dxa"/>
            <w:vAlign w:val="center"/>
          </w:tcPr>
          <w:p w:rsidR="008D1580" w:rsidRPr="00E879F3" w:rsidRDefault="008D1580" w:rsidP="00ED7515">
            <w:pPr>
              <w:pStyle w:val="af0"/>
              <w:rPr>
                <w:rFonts w:cs="Times New Roman"/>
              </w:rPr>
            </w:pPr>
            <w:r w:rsidRPr="00E879F3">
              <w:rPr>
                <w:rFonts w:cs="Times New Roman"/>
              </w:rPr>
              <w:t>1#</w:t>
            </w:r>
          </w:p>
        </w:tc>
        <w:tc>
          <w:tcPr>
            <w:tcW w:w="1697" w:type="dxa"/>
            <w:vAlign w:val="center"/>
          </w:tcPr>
          <w:p w:rsidR="008D1580" w:rsidRPr="00E879F3" w:rsidRDefault="008D1580" w:rsidP="00ED7515">
            <w:pPr>
              <w:pStyle w:val="af0"/>
              <w:rPr>
                <w:rFonts w:cs="Times New Roman"/>
              </w:rPr>
            </w:pPr>
            <w:r w:rsidRPr="00E879F3">
              <w:rPr>
                <w:rFonts w:cs="Times New Roman"/>
              </w:rPr>
              <w:t>厂界东外</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879F3">
                <w:rPr>
                  <w:rFonts w:cs="Times New Roman"/>
                </w:rPr>
                <w:t>1</w:t>
              </w:r>
              <w:r w:rsidRPr="00E879F3">
                <w:rPr>
                  <w:rFonts w:cs="Times New Roman"/>
                </w:rPr>
                <w:t>米</w:t>
              </w:r>
            </w:smartTag>
            <w:r w:rsidRPr="00E879F3">
              <w:rPr>
                <w:rFonts w:cs="Times New Roman"/>
              </w:rPr>
              <w:t>处</w:t>
            </w:r>
          </w:p>
        </w:tc>
        <w:tc>
          <w:tcPr>
            <w:tcW w:w="1403" w:type="dxa"/>
            <w:vAlign w:val="center"/>
          </w:tcPr>
          <w:p w:rsidR="008D1580" w:rsidRPr="00E879F3" w:rsidRDefault="008D1580" w:rsidP="00ED7515">
            <w:pPr>
              <w:pStyle w:val="af0"/>
              <w:rPr>
                <w:rFonts w:cs="Times New Roman"/>
              </w:rPr>
            </w:pPr>
            <w:r w:rsidRPr="00E879F3">
              <w:rPr>
                <w:rFonts w:cs="Times New Roman"/>
              </w:rPr>
              <w:t>63.2</w:t>
            </w:r>
          </w:p>
        </w:tc>
        <w:tc>
          <w:tcPr>
            <w:tcW w:w="1403" w:type="dxa"/>
            <w:vAlign w:val="center"/>
          </w:tcPr>
          <w:p w:rsidR="008D1580" w:rsidRPr="00E879F3" w:rsidRDefault="008D1580" w:rsidP="00ED7515">
            <w:pPr>
              <w:pStyle w:val="af0"/>
              <w:rPr>
                <w:rFonts w:cs="Times New Roman"/>
              </w:rPr>
            </w:pPr>
            <w:r w:rsidRPr="00E879F3">
              <w:rPr>
                <w:rFonts w:cs="Times New Roman"/>
              </w:rPr>
              <w:t>51.1</w:t>
            </w:r>
          </w:p>
        </w:tc>
        <w:tc>
          <w:tcPr>
            <w:tcW w:w="1167" w:type="dxa"/>
            <w:vMerge w:val="restart"/>
            <w:vAlign w:val="center"/>
          </w:tcPr>
          <w:p w:rsidR="008D1580" w:rsidRPr="00E879F3" w:rsidRDefault="008D1580" w:rsidP="00ED7515">
            <w:pPr>
              <w:pStyle w:val="af0"/>
              <w:rPr>
                <w:rFonts w:cs="Times New Roman"/>
              </w:rPr>
            </w:pPr>
            <w:r w:rsidRPr="00E879F3">
              <w:rPr>
                <w:rFonts w:cs="Times New Roman"/>
              </w:rPr>
              <w:t>65</w:t>
            </w:r>
          </w:p>
        </w:tc>
        <w:tc>
          <w:tcPr>
            <w:tcW w:w="1134" w:type="dxa"/>
            <w:vMerge w:val="restart"/>
            <w:vAlign w:val="center"/>
          </w:tcPr>
          <w:p w:rsidR="008D1580" w:rsidRPr="00E879F3" w:rsidRDefault="008D1580" w:rsidP="00ED7515">
            <w:pPr>
              <w:pStyle w:val="af0"/>
              <w:rPr>
                <w:rFonts w:cs="Times New Roman"/>
              </w:rPr>
            </w:pPr>
            <w:r w:rsidRPr="00E879F3">
              <w:rPr>
                <w:rFonts w:cs="Times New Roman"/>
              </w:rPr>
              <w:t>55</w:t>
            </w:r>
          </w:p>
        </w:tc>
      </w:tr>
      <w:tr w:rsidR="008D1580" w:rsidRPr="00E879F3" w:rsidTr="00ED7515">
        <w:trPr>
          <w:jc w:val="center"/>
        </w:trPr>
        <w:tc>
          <w:tcPr>
            <w:tcW w:w="1101" w:type="dxa"/>
            <w:vAlign w:val="center"/>
          </w:tcPr>
          <w:p w:rsidR="008D1580" w:rsidRPr="00E879F3" w:rsidRDefault="008D1580" w:rsidP="00ED7515">
            <w:pPr>
              <w:pStyle w:val="af0"/>
              <w:rPr>
                <w:rFonts w:cs="Times New Roman"/>
              </w:rPr>
            </w:pPr>
            <w:r w:rsidRPr="00E879F3">
              <w:rPr>
                <w:rFonts w:cs="Times New Roman"/>
              </w:rPr>
              <w:t>2#</w:t>
            </w:r>
          </w:p>
        </w:tc>
        <w:tc>
          <w:tcPr>
            <w:tcW w:w="1697" w:type="dxa"/>
            <w:vAlign w:val="center"/>
          </w:tcPr>
          <w:p w:rsidR="008D1580" w:rsidRPr="00E879F3" w:rsidRDefault="008D1580" w:rsidP="00ED7515">
            <w:pPr>
              <w:pStyle w:val="af0"/>
              <w:rPr>
                <w:rFonts w:cs="Times New Roman"/>
              </w:rPr>
            </w:pPr>
            <w:r w:rsidRPr="00E879F3">
              <w:rPr>
                <w:rFonts w:cs="Times New Roman"/>
              </w:rPr>
              <w:t>厂界南外</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879F3">
                <w:rPr>
                  <w:rFonts w:cs="Times New Roman"/>
                </w:rPr>
                <w:t>1</w:t>
              </w:r>
              <w:r w:rsidRPr="00E879F3">
                <w:rPr>
                  <w:rFonts w:cs="Times New Roman"/>
                </w:rPr>
                <w:t>米</w:t>
              </w:r>
            </w:smartTag>
            <w:r w:rsidRPr="00E879F3">
              <w:rPr>
                <w:rFonts w:cs="Times New Roman"/>
              </w:rPr>
              <w:t>处</w:t>
            </w:r>
          </w:p>
        </w:tc>
        <w:tc>
          <w:tcPr>
            <w:tcW w:w="1403" w:type="dxa"/>
            <w:vAlign w:val="center"/>
          </w:tcPr>
          <w:p w:rsidR="008D1580" w:rsidRPr="00E879F3" w:rsidRDefault="008D1580" w:rsidP="00ED7515">
            <w:pPr>
              <w:pStyle w:val="af0"/>
              <w:rPr>
                <w:rFonts w:cs="Times New Roman"/>
              </w:rPr>
            </w:pPr>
            <w:r w:rsidRPr="00E879F3">
              <w:rPr>
                <w:rFonts w:cs="Times New Roman"/>
              </w:rPr>
              <w:t>62.4</w:t>
            </w:r>
          </w:p>
        </w:tc>
        <w:tc>
          <w:tcPr>
            <w:tcW w:w="1403" w:type="dxa"/>
            <w:vAlign w:val="center"/>
          </w:tcPr>
          <w:p w:rsidR="008D1580" w:rsidRPr="00E879F3" w:rsidRDefault="008D1580" w:rsidP="00ED7515">
            <w:pPr>
              <w:pStyle w:val="af0"/>
              <w:rPr>
                <w:rFonts w:cs="Times New Roman"/>
              </w:rPr>
            </w:pPr>
            <w:r w:rsidRPr="00E879F3">
              <w:rPr>
                <w:rFonts w:cs="Times New Roman"/>
              </w:rPr>
              <w:t>50.2</w:t>
            </w:r>
          </w:p>
        </w:tc>
        <w:tc>
          <w:tcPr>
            <w:tcW w:w="1167" w:type="dxa"/>
            <w:vMerge/>
            <w:vAlign w:val="center"/>
          </w:tcPr>
          <w:p w:rsidR="008D1580" w:rsidRPr="00E879F3" w:rsidRDefault="008D1580" w:rsidP="00ED7515">
            <w:pPr>
              <w:pStyle w:val="af0"/>
              <w:rPr>
                <w:rFonts w:cs="Times New Roman"/>
              </w:rPr>
            </w:pPr>
          </w:p>
        </w:tc>
        <w:tc>
          <w:tcPr>
            <w:tcW w:w="1134" w:type="dxa"/>
            <w:vMerge/>
            <w:vAlign w:val="center"/>
          </w:tcPr>
          <w:p w:rsidR="008D1580" w:rsidRPr="00E879F3" w:rsidRDefault="008D1580" w:rsidP="00ED7515">
            <w:pPr>
              <w:pStyle w:val="af0"/>
              <w:rPr>
                <w:rFonts w:cs="Times New Roman"/>
              </w:rPr>
            </w:pPr>
          </w:p>
        </w:tc>
      </w:tr>
      <w:tr w:rsidR="008D1580" w:rsidRPr="00E879F3" w:rsidTr="00ED7515">
        <w:trPr>
          <w:jc w:val="center"/>
        </w:trPr>
        <w:tc>
          <w:tcPr>
            <w:tcW w:w="1101" w:type="dxa"/>
            <w:vAlign w:val="center"/>
          </w:tcPr>
          <w:p w:rsidR="008D1580" w:rsidRPr="00E879F3" w:rsidRDefault="008D1580" w:rsidP="00ED7515">
            <w:pPr>
              <w:pStyle w:val="af0"/>
              <w:rPr>
                <w:rFonts w:cs="Times New Roman"/>
              </w:rPr>
            </w:pPr>
            <w:r w:rsidRPr="00E879F3">
              <w:rPr>
                <w:rFonts w:cs="Times New Roman"/>
              </w:rPr>
              <w:t>3#</w:t>
            </w:r>
          </w:p>
        </w:tc>
        <w:tc>
          <w:tcPr>
            <w:tcW w:w="1697" w:type="dxa"/>
            <w:vAlign w:val="center"/>
          </w:tcPr>
          <w:p w:rsidR="008D1580" w:rsidRPr="00E879F3" w:rsidRDefault="008D1580" w:rsidP="00ED7515">
            <w:pPr>
              <w:pStyle w:val="af0"/>
              <w:rPr>
                <w:rFonts w:cs="Times New Roman"/>
              </w:rPr>
            </w:pPr>
            <w:r w:rsidRPr="00E879F3">
              <w:rPr>
                <w:rFonts w:cs="Times New Roman"/>
              </w:rPr>
              <w:t>厂界西外</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879F3">
                <w:rPr>
                  <w:rFonts w:cs="Times New Roman"/>
                </w:rPr>
                <w:t>1</w:t>
              </w:r>
              <w:r w:rsidRPr="00E879F3">
                <w:rPr>
                  <w:rFonts w:cs="Times New Roman"/>
                </w:rPr>
                <w:t>米</w:t>
              </w:r>
            </w:smartTag>
            <w:r w:rsidRPr="00E879F3">
              <w:rPr>
                <w:rFonts w:cs="Times New Roman"/>
              </w:rPr>
              <w:t>处</w:t>
            </w:r>
          </w:p>
        </w:tc>
        <w:tc>
          <w:tcPr>
            <w:tcW w:w="1403" w:type="dxa"/>
            <w:vAlign w:val="center"/>
          </w:tcPr>
          <w:p w:rsidR="008D1580" w:rsidRPr="00E879F3" w:rsidRDefault="008D1580" w:rsidP="00ED7515">
            <w:pPr>
              <w:pStyle w:val="af0"/>
              <w:rPr>
                <w:rFonts w:cs="Times New Roman"/>
              </w:rPr>
            </w:pPr>
            <w:r w:rsidRPr="00E879F3">
              <w:rPr>
                <w:rFonts w:cs="Times New Roman"/>
              </w:rPr>
              <w:t>61.0</w:t>
            </w:r>
          </w:p>
        </w:tc>
        <w:tc>
          <w:tcPr>
            <w:tcW w:w="1403" w:type="dxa"/>
            <w:vAlign w:val="center"/>
          </w:tcPr>
          <w:p w:rsidR="008D1580" w:rsidRPr="00E879F3" w:rsidRDefault="008D1580" w:rsidP="00ED7515">
            <w:pPr>
              <w:pStyle w:val="af0"/>
              <w:rPr>
                <w:rFonts w:cs="Times New Roman"/>
              </w:rPr>
            </w:pPr>
            <w:r w:rsidRPr="00E879F3">
              <w:rPr>
                <w:rFonts w:cs="Times New Roman"/>
              </w:rPr>
              <w:t>48.5</w:t>
            </w:r>
          </w:p>
        </w:tc>
        <w:tc>
          <w:tcPr>
            <w:tcW w:w="1167" w:type="dxa"/>
            <w:vMerge/>
            <w:vAlign w:val="center"/>
          </w:tcPr>
          <w:p w:rsidR="008D1580" w:rsidRPr="00E879F3" w:rsidRDefault="008D1580" w:rsidP="00ED7515">
            <w:pPr>
              <w:pStyle w:val="af0"/>
              <w:rPr>
                <w:rFonts w:cs="Times New Roman"/>
              </w:rPr>
            </w:pPr>
          </w:p>
        </w:tc>
        <w:tc>
          <w:tcPr>
            <w:tcW w:w="1134" w:type="dxa"/>
            <w:vMerge/>
            <w:vAlign w:val="center"/>
          </w:tcPr>
          <w:p w:rsidR="008D1580" w:rsidRPr="00E879F3" w:rsidRDefault="008D1580" w:rsidP="00ED7515">
            <w:pPr>
              <w:pStyle w:val="af0"/>
              <w:rPr>
                <w:rFonts w:cs="Times New Roman"/>
              </w:rPr>
            </w:pPr>
          </w:p>
        </w:tc>
      </w:tr>
      <w:tr w:rsidR="008D1580" w:rsidRPr="00E879F3" w:rsidTr="00ED7515">
        <w:trPr>
          <w:jc w:val="center"/>
        </w:trPr>
        <w:tc>
          <w:tcPr>
            <w:tcW w:w="1101" w:type="dxa"/>
            <w:vAlign w:val="center"/>
          </w:tcPr>
          <w:p w:rsidR="008D1580" w:rsidRPr="00E879F3" w:rsidRDefault="008D1580" w:rsidP="00ED7515">
            <w:pPr>
              <w:pStyle w:val="af0"/>
              <w:rPr>
                <w:rFonts w:cs="Times New Roman"/>
              </w:rPr>
            </w:pPr>
            <w:r w:rsidRPr="00E879F3">
              <w:rPr>
                <w:rFonts w:cs="Times New Roman"/>
              </w:rPr>
              <w:t>4#</w:t>
            </w:r>
          </w:p>
        </w:tc>
        <w:tc>
          <w:tcPr>
            <w:tcW w:w="1697" w:type="dxa"/>
            <w:vAlign w:val="center"/>
          </w:tcPr>
          <w:p w:rsidR="008D1580" w:rsidRPr="00E879F3" w:rsidRDefault="008D1580" w:rsidP="00ED7515">
            <w:pPr>
              <w:pStyle w:val="af0"/>
              <w:rPr>
                <w:rFonts w:cs="Times New Roman"/>
              </w:rPr>
            </w:pPr>
            <w:r w:rsidRPr="00E879F3">
              <w:rPr>
                <w:rFonts w:cs="Times New Roman"/>
              </w:rPr>
              <w:t>厂界北外</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879F3">
                <w:rPr>
                  <w:rFonts w:cs="Times New Roman"/>
                </w:rPr>
                <w:t>1</w:t>
              </w:r>
              <w:r w:rsidRPr="00E879F3">
                <w:rPr>
                  <w:rFonts w:cs="Times New Roman"/>
                </w:rPr>
                <w:t>米</w:t>
              </w:r>
            </w:smartTag>
            <w:r w:rsidRPr="00E879F3">
              <w:rPr>
                <w:rFonts w:cs="Times New Roman"/>
              </w:rPr>
              <w:t>处</w:t>
            </w:r>
          </w:p>
        </w:tc>
        <w:tc>
          <w:tcPr>
            <w:tcW w:w="1403" w:type="dxa"/>
            <w:vAlign w:val="center"/>
          </w:tcPr>
          <w:p w:rsidR="008D1580" w:rsidRPr="00E879F3" w:rsidRDefault="008D1580" w:rsidP="00ED7515">
            <w:pPr>
              <w:pStyle w:val="af0"/>
              <w:rPr>
                <w:rFonts w:cs="Times New Roman"/>
              </w:rPr>
            </w:pPr>
            <w:r w:rsidRPr="00E879F3">
              <w:rPr>
                <w:rFonts w:cs="Times New Roman"/>
              </w:rPr>
              <w:t>60.8</w:t>
            </w:r>
          </w:p>
        </w:tc>
        <w:tc>
          <w:tcPr>
            <w:tcW w:w="1403" w:type="dxa"/>
            <w:vAlign w:val="center"/>
          </w:tcPr>
          <w:p w:rsidR="008D1580" w:rsidRPr="00E879F3" w:rsidRDefault="008D1580" w:rsidP="00ED7515">
            <w:pPr>
              <w:pStyle w:val="af0"/>
              <w:rPr>
                <w:rFonts w:cs="Times New Roman"/>
              </w:rPr>
            </w:pPr>
            <w:r w:rsidRPr="00E879F3">
              <w:rPr>
                <w:rFonts w:cs="Times New Roman"/>
              </w:rPr>
              <w:t>47.8</w:t>
            </w:r>
          </w:p>
        </w:tc>
        <w:tc>
          <w:tcPr>
            <w:tcW w:w="1167" w:type="dxa"/>
            <w:vMerge/>
            <w:vAlign w:val="center"/>
          </w:tcPr>
          <w:p w:rsidR="008D1580" w:rsidRPr="00E879F3" w:rsidRDefault="008D1580" w:rsidP="00ED7515">
            <w:pPr>
              <w:pStyle w:val="af0"/>
              <w:rPr>
                <w:rFonts w:cs="Times New Roman"/>
              </w:rPr>
            </w:pPr>
          </w:p>
        </w:tc>
        <w:tc>
          <w:tcPr>
            <w:tcW w:w="1134" w:type="dxa"/>
            <w:vMerge/>
            <w:vAlign w:val="center"/>
          </w:tcPr>
          <w:p w:rsidR="008D1580" w:rsidRPr="00E879F3" w:rsidRDefault="008D1580" w:rsidP="00ED7515">
            <w:pPr>
              <w:pStyle w:val="af0"/>
              <w:rPr>
                <w:rFonts w:cs="Times New Roman"/>
              </w:rPr>
            </w:pPr>
          </w:p>
        </w:tc>
      </w:tr>
    </w:tbl>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1.2.3</w:t>
      </w:r>
      <w:r w:rsidRPr="00E879F3">
        <w:rPr>
          <w:rFonts w:ascii="Times New Roman" w:eastAsia="宋体" w:hAnsi="Times New Roman" w:cs="Times New Roman"/>
          <w:b/>
          <w:bCs/>
          <w:kern w:val="0"/>
          <w:sz w:val="28"/>
          <w:szCs w:val="28"/>
        </w:rPr>
        <w:t>企业的管理状况</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公司采用现代化先进生产管理制度，于</w:t>
      </w:r>
      <w:r w:rsidRPr="00E879F3">
        <w:rPr>
          <w:rFonts w:ascii="Times New Roman" w:eastAsia="宋体" w:hAnsi="Times New Roman" w:cs="Times New Roman"/>
          <w:szCs w:val="24"/>
        </w:rPr>
        <w:t>1997</w:t>
      </w:r>
      <w:r w:rsidRPr="00E879F3">
        <w:rPr>
          <w:rFonts w:ascii="Times New Roman" w:eastAsia="宋体" w:hAnsi="Times New Roman" w:cs="Times New Roman"/>
          <w:szCs w:val="24"/>
        </w:rPr>
        <w:t>年以来引进</w:t>
      </w:r>
      <w:r w:rsidRPr="00E879F3">
        <w:rPr>
          <w:rFonts w:ascii="Times New Roman" w:eastAsia="宋体" w:hAnsi="Times New Roman" w:cs="Times New Roman"/>
          <w:szCs w:val="24"/>
        </w:rPr>
        <w:t>“ISO9001</w:t>
      </w:r>
      <w:r w:rsidRPr="00E879F3">
        <w:rPr>
          <w:rFonts w:ascii="Times New Roman" w:eastAsia="宋体" w:hAnsi="Times New Roman" w:cs="Times New Roman"/>
          <w:szCs w:val="24"/>
        </w:rPr>
        <w:t>质量管理体系</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r w:rsidRPr="00E879F3">
        <w:rPr>
          <w:rFonts w:ascii="Times New Roman" w:eastAsia="宋体" w:hAnsi="Times New Roman" w:cs="Times New Roman"/>
          <w:szCs w:val="24"/>
        </w:rPr>
        <w:t>“ERP</w:t>
      </w:r>
      <w:r w:rsidRPr="00E879F3">
        <w:rPr>
          <w:rFonts w:ascii="Times New Roman" w:eastAsia="宋体" w:hAnsi="Times New Roman" w:cs="Times New Roman"/>
          <w:szCs w:val="24"/>
        </w:rPr>
        <w:t>企业管理系统</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r w:rsidRPr="00E879F3">
        <w:rPr>
          <w:rFonts w:ascii="Times New Roman" w:eastAsia="宋体" w:hAnsi="Times New Roman" w:cs="Times New Roman"/>
          <w:szCs w:val="24"/>
        </w:rPr>
        <w:t>精益生产管理系统</w:t>
      </w:r>
      <w:r w:rsidRPr="00E879F3">
        <w:rPr>
          <w:rFonts w:ascii="Times New Roman" w:eastAsia="宋体" w:hAnsi="Times New Roman" w:cs="Times New Roman"/>
          <w:szCs w:val="24"/>
        </w:rPr>
        <w:t>”</w:t>
      </w:r>
      <w:r w:rsidRPr="00E879F3">
        <w:rPr>
          <w:rFonts w:ascii="Times New Roman" w:eastAsia="宋体" w:hAnsi="Times New Roman" w:cs="Times New Roman"/>
          <w:szCs w:val="24"/>
        </w:rPr>
        <w:t>，公司生产的沙发和</w:t>
      </w:r>
      <w:proofErr w:type="gramStart"/>
      <w:r w:rsidRPr="00E879F3">
        <w:rPr>
          <w:rFonts w:ascii="Times New Roman" w:eastAsia="宋体" w:hAnsi="Times New Roman" w:cs="Times New Roman"/>
          <w:szCs w:val="24"/>
        </w:rPr>
        <w:t>柜类</w:t>
      </w:r>
      <w:proofErr w:type="gramEnd"/>
      <w:r w:rsidRPr="00E879F3">
        <w:rPr>
          <w:rFonts w:ascii="Times New Roman" w:eastAsia="宋体" w:hAnsi="Times New Roman" w:cs="Times New Roman"/>
          <w:szCs w:val="24"/>
        </w:rPr>
        <w:t>家具被广东省质量技术监督局认定为</w:t>
      </w:r>
      <w:r w:rsidRPr="00E879F3">
        <w:rPr>
          <w:rFonts w:ascii="Times New Roman" w:eastAsia="宋体" w:hAnsi="Times New Roman" w:cs="Times New Roman"/>
          <w:szCs w:val="24"/>
        </w:rPr>
        <w:t>“</w:t>
      </w:r>
      <w:r w:rsidRPr="00E879F3">
        <w:rPr>
          <w:rFonts w:ascii="Times New Roman" w:eastAsia="宋体" w:hAnsi="Times New Roman" w:cs="Times New Roman"/>
          <w:szCs w:val="24"/>
        </w:rPr>
        <w:t>广东省采用国际标准产品</w:t>
      </w:r>
      <w:r w:rsidRPr="00E879F3">
        <w:rPr>
          <w:rFonts w:ascii="Times New Roman" w:eastAsia="宋体" w:hAnsi="Times New Roman" w:cs="Times New Roman"/>
          <w:szCs w:val="24"/>
        </w:rPr>
        <w:t>”</w:t>
      </w:r>
      <w:r w:rsidRPr="00E879F3">
        <w:rPr>
          <w:rFonts w:ascii="Times New Roman" w:eastAsia="宋体" w:hAnsi="Times New Roman" w:cs="Times New Roman"/>
          <w:szCs w:val="24"/>
        </w:rPr>
        <w:t>，并颁发证书，</w:t>
      </w:r>
      <w:r w:rsidRPr="00E879F3">
        <w:rPr>
          <w:rFonts w:ascii="Times New Roman" w:eastAsia="宋体" w:hAnsi="Times New Roman" w:cs="Times New Roman"/>
          <w:szCs w:val="24"/>
        </w:rPr>
        <w:t>2011</w:t>
      </w:r>
      <w:r w:rsidRPr="00E879F3">
        <w:rPr>
          <w:rFonts w:ascii="Times New Roman" w:eastAsia="宋体" w:hAnsi="Times New Roman" w:cs="Times New Roman"/>
          <w:szCs w:val="24"/>
        </w:rPr>
        <w:t>年被广东省经济和信息化委员会评为</w:t>
      </w:r>
      <w:r w:rsidRPr="00E879F3">
        <w:rPr>
          <w:rFonts w:ascii="Times New Roman" w:eastAsia="宋体" w:hAnsi="Times New Roman" w:cs="Times New Roman"/>
          <w:szCs w:val="24"/>
        </w:rPr>
        <w:t>“</w:t>
      </w:r>
      <w:r w:rsidRPr="00E879F3">
        <w:rPr>
          <w:rFonts w:ascii="Times New Roman" w:eastAsia="宋体" w:hAnsi="Times New Roman" w:cs="Times New Roman"/>
          <w:szCs w:val="24"/>
        </w:rPr>
        <w:t>广东省优势传统产业转型升级示范企业</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公司产品曾在国内各地及国外的多次展览评比中屡获大奖。公司销售网点现遍布六十多个大中城市，公司在注重开拓市场的同时，依然未放松内部全方位的提升，公司一直坚持</w:t>
      </w:r>
      <w:r w:rsidRPr="00E879F3">
        <w:rPr>
          <w:rFonts w:ascii="Times New Roman" w:eastAsia="宋体" w:hAnsi="Times New Roman" w:cs="Times New Roman"/>
          <w:szCs w:val="24"/>
        </w:rPr>
        <w:t>“</w:t>
      </w:r>
      <w:r w:rsidRPr="00E879F3">
        <w:rPr>
          <w:rFonts w:ascii="Times New Roman" w:eastAsia="宋体" w:hAnsi="Times New Roman" w:cs="Times New Roman"/>
          <w:szCs w:val="24"/>
        </w:rPr>
        <w:t>以人为本、以质取胜、以精求新、开拓进取</w:t>
      </w:r>
      <w:r w:rsidRPr="00E879F3">
        <w:rPr>
          <w:rFonts w:ascii="Times New Roman" w:eastAsia="宋体" w:hAnsi="Times New Roman" w:cs="Times New Roman"/>
          <w:szCs w:val="24"/>
        </w:rPr>
        <w:t>”</w:t>
      </w:r>
      <w:r w:rsidRPr="00E879F3">
        <w:rPr>
          <w:rFonts w:ascii="Times New Roman" w:eastAsia="宋体" w:hAnsi="Times New Roman" w:cs="Times New Roman"/>
          <w:szCs w:val="24"/>
        </w:rPr>
        <w:t>的指导方针，为追求更高的市场目标而努力。</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12" w:name="_Toc337715432"/>
      <w:bookmarkStart w:id="13" w:name="_Toc347129413"/>
      <w:bookmarkStart w:id="14" w:name="_Toc456213666"/>
      <w:r w:rsidRPr="00E879F3">
        <w:rPr>
          <w:rFonts w:ascii="Times New Roman" w:eastAsia="宋体" w:hAnsi="Times New Roman" w:cs="Times New Roman"/>
          <w:b/>
          <w:kern w:val="0"/>
          <w:sz w:val="28"/>
          <w:szCs w:val="28"/>
        </w:rPr>
        <w:t>1.3</w:t>
      </w:r>
      <w:r w:rsidRPr="00E879F3">
        <w:rPr>
          <w:rFonts w:ascii="Times New Roman" w:eastAsia="宋体" w:hAnsi="Times New Roman" w:cs="Times New Roman"/>
          <w:b/>
          <w:kern w:val="0"/>
          <w:sz w:val="28"/>
          <w:szCs w:val="28"/>
        </w:rPr>
        <w:t>清洁生产</w:t>
      </w:r>
      <w:bookmarkEnd w:id="12"/>
      <w:r w:rsidRPr="00E879F3">
        <w:rPr>
          <w:rFonts w:ascii="Times New Roman" w:eastAsia="宋体" w:hAnsi="Times New Roman" w:cs="Times New Roman"/>
          <w:b/>
          <w:kern w:val="0"/>
          <w:sz w:val="28"/>
          <w:szCs w:val="28"/>
        </w:rPr>
        <w:t>水平</w:t>
      </w:r>
      <w:bookmarkEnd w:id="13"/>
      <w:r w:rsidRPr="00E879F3">
        <w:rPr>
          <w:rFonts w:ascii="Times New Roman" w:eastAsia="宋体" w:hAnsi="Times New Roman" w:cs="Times New Roman"/>
          <w:b/>
          <w:kern w:val="0"/>
          <w:sz w:val="28"/>
          <w:szCs w:val="28"/>
        </w:rPr>
        <w:t>分析</w:t>
      </w:r>
      <w:bookmarkEnd w:id="14"/>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bookmarkStart w:id="15" w:name="_Toc377396932"/>
      <w:r w:rsidRPr="00E879F3">
        <w:rPr>
          <w:rFonts w:ascii="Times New Roman" w:eastAsia="宋体" w:hAnsi="Times New Roman" w:cs="Times New Roman"/>
          <w:b/>
          <w:bCs/>
          <w:kern w:val="0"/>
          <w:sz w:val="28"/>
          <w:szCs w:val="28"/>
        </w:rPr>
        <w:lastRenderedPageBreak/>
        <w:t>1.3.1</w:t>
      </w:r>
      <w:r w:rsidRPr="00E879F3">
        <w:rPr>
          <w:rFonts w:ascii="Times New Roman" w:eastAsia="宋体" w:hAnsi="Times New Roman" w:cs="Times New Roman"/>
          <w:b/>
          <w:bCs/>
          <w:kern w:val="0"/>
          <w:sz w:val="28"/>
          <w:szCs w:val="28"/>
        </w:rPr>
        <w:t>清洁生产现状</w:t>
      </w:r>
      <w:bookmarkEnd w:id="15"/>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引用《清洁生产指标评价指标体系编制通则》（试行稿）和《深圳市家具行业清洁生产技术指引》，并结合自身的情况，根据现已收集的各项资料、各部门现状的调查等分析，分别从原辅材料、产品、生产工艺、生产设备、资源能源利用、污染物控制、清洁生产审核、环境管理、生产管理和产品质量控制等方面，对公司的清洁生产现状进行评价。</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1</w:t>
      </w:r>
      <w:r w:rsidRPr="00E879F3">
        <w:rPr>
          <w:rFonts w:ascii="Times New Roman" w:eastAsia="宋体" w:hAnsi="Times New Roman" w:cs="Times New Roman"/>
          <w:szCs w:val="24"/>
        </w:rPr>
        <w:t>）原辅料材料</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的原辅材料主要有木材、油漆、天那水，粘合剂等。公司采购的木材原料的水分含量均已经达到生产要求，从而省去了原料干燥这一工序，节省能源，减少污染；公司采购的油漆为广东华润涂料有限公司生产的木器涂料，拼板胶为广州市永</w:t>
      </w:r>
      <w:proofErr w:type="gramStart"/>
      <w:r w:rsidRPr="00E879F3">
        <w:rPr>
          <w:rFonts w:ascii="Times New Roman" w:eastAsia="宋体" w:hAnsi="Times New Roman" w:cs="Times New Roman"/>
          <w:szCs w:val="24"/>
        </w:rPr>
        <w:t>特耐木胶有限公司</w:t>
      </w:r>
      <w:proofErr w:type="gramEnd"/>
      <w:r w:rsidRPr="00E879F3">
        <w:rPr>
          <w:rFonts w:ascii="Times New Roman" w:eastAsia="宋体" w:hAnsi="Times New Roman" w:cs="Times New Roman"/>
          <w:szCs w:val="24"/>
        </w:rPr>
        <w:t>生产的</w:t>
      </w:r>
      <w:r w:rsidRPr="00E879F3">
        <w:rPr>
          <w:rFonts w:ascii="Times New Roman" w:eastAsia="宋体" w:hAnsi="Times New Roman" w:cs="Times New Roman"/>
          <w:szCs w:val="24"/>
        </w:rPr>
        <w:t>SAP638</w:t>
      </w:r>
      <w:r w:rsidRPr="00E879F3">
        <w:rPr>
          <w:rFonts w:ascii="Times New Roman" w:eastAsia="宋体" w:hAnsi="Times New Roman" w:cs="Times New Roman"/>
          <w:szCs w:val="24"/>
        </w:rPr>
        <w:t>胶粘剂，这两种辅料均获得了中国环境标志产品认证证书，在质量、安全、环保性能等方面有一定的保障；公司采购的粘海绵胶为深圳市顾康力化工有限公司生产的</w:t>
      </w:r>
      <w:r w:rsidRPr="00E879F3">
        <w:rPr>
          <w:rFonts w:ascii="Times New Roman" w:eastAsia="宋体" w:hAnsi="Times New Roman" w:cs="Times New Roman"/>
          <w:szCs w:val="24"/>
        </w:rPr>
        <w:t>SBS</w:t>
      </w:r>
      <w:r w:rsidRPr="00E879F3">
        <w:rPr>
          <w:rFonts w:ascii="Times New Roman" w:eastAsia="宋体" w:hAnsi="Times New Roman" w:cs="Times New Roman"/>
          <w:szCs w:val="24"/>
        </w:rPr>
        <w:t>系列喷胶，该辅料相关环保测试均符合《室内装饰装修材料胶</w:t>
      </w:r>
      <w:r>
        <w:rPr>
          <w:rFonts w:ascii="Times New Roman" w:eastAsia="宋体" w:hAnsi="Times New Roman" w:cs="Times New Roman"/>
          <w:szCs w:val="24"/>
        </w:rPr>
        <w:t>粘</w:t>
      </w:r>
      <w:r w:rsidRPr="00E879F3">
        <w:rPr>
          <w:rFonts w:ascii="Times New Roman" w:eastAsia="宋体" w:hAnsi="Times New Roman" w:cs="Times New Roman"/>
          <w:szCs w:val="24"/>
        </w:rPr>
        <w:t>剂中有害物质限量》（</w:t>
      </w:r>
      <w:r w:rsidRPr="00E879F3">
        <w:rPr>
          <w:rFonts w:ascii="Times New Roman" w:eastAsia="宋体" w:hAnsi="Times New Roman" w:cs="Times New Roman"/>
          <w:szCs w:val="24"/>
        </w:rPr>
        <w:t>GB 18583-2008</w:t>
      </w:r>
      <w:r w:rsidRPr="00E879F3">
        <w:rPr>
          <w:rFonts w:ascii="Times New Roman" w:eastAsia="宋体" w:hAnsi="Times New Roman" w:cs="Times New Roman"/>
          <w:szCs w:val="24"/>
        </w:rPr>
        <w:t>）的要求，为低毒性产品。</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2</w:t>
      </w:r>
      <w:r w:rsidRPr="00E879F3">
        <w:rPr>
          <w:rFonts w:ascii="Times New Roman" w:eastAsia="宋体" w:hAnsi="Times New Roman" w:cs="Times New Roman"/>
          <w:szCs w:val="24"/>
        </w:rPr>
        <w:t>）产品</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公司自主打造出五大家具品牌，并以</w:t>
      </w:r>
      <w:r w:rsidRPr="00E879F3">
        <w:rPr>
          <w:rFonts w:ascii="Times New Roman" w:eastAsia="宋体" w:hAnsi="Times New Roman" w:cs="Times New Roman"/>
          <w:szCs w:val="24"/>
        </w:rPr>
        <w:t>“</w:t>
      </w:r>
      <w:r w:rsidRPr="00E879F3">
        <w:rPr>
          <w:rFonts w:ascii="Times New Roman" w:eastAsia="宋体" w:hAnsi="Times New Roman" w:cs="Times New Roman"/>
          <w:szCs w:val="24"/>
        </w:rPr>
        <w:t>传承经典、独享品质尊贵</w:t>
      </w:r>
      <w:r w:rsidRPr="00E879F3">
        <w:rPr>
          <w:rFonts w:ascii="Times New Roman" w:eastAsia="宋体" w:hAnsi="Times New Roman" w:cs="Times New Roman"/>
          <w:szCs w:val="24"/>
        </w:rPr>
        <w:t>”</w:t>
      </w:r>
      <w:r w:rsidRPr="00E879F3">
        <w:rPr>
          <w:rFonts w:ascii="Times New Roman" w:eastAsia="宋体" w:hAnsi="Times New Roman" w:cs="Times New Roman"/>
          <w:szCs w:val="24"/>
        </w:rPr>
        <w:t>为己任，旨在宣扬一种健康、人性、和谐的生活方式，提供一种优雅、品位、环保的居住环境，为广大客户提供高雅尊贵的异域文化生活体验。公司生产的沙发和</w:t>
      </w:r>
      <w:proofErr w:type="gramStart"/>
      <w:r w:rsidRPr="00E879F3">
        <w:rPr>
          <w:rFonts w:ascii="Times New Roman" w:eastAsia="宋体" w:hAnsi="Times New Roman" w:cs="Times New Roman"/>
          <w:szCs w:val="24"/>
        </w:rPr>
        <w:t>柜类</w:t>
      </w:r>
      <w:proofErr w:type="gramEnd"/>
      <w:r w:rsidRPr="00E879F3">
        <w:rPr>
          <w:rFonts w:ascii="Times New Roman" w:eastAsia="宋体" w:hAnsi="Times New Roman" w:cs="Times New Roman"/>
          <w:szCs w:val="24"/>
        </w:rPr>
        <w:t>家具被广东省质量技术监督局认定为</w:t>
      </w:r>
      <w:r w:rsidRPr="00E879F3">
        <w:rPr>
          <w:rFonts w:ascii="Times New Roman" w:eastAsia="宋体" w:hAnsi="Times New Roman" w:cs="Times New Roman"/>
          <w:szCs w:val="24"/>
        </w:rPr>
        <w:t>“</w:t>
      </w:r>
      <w:r w:rsidRPr="00E879F3">
        <w:rPr>
          <w:rFonts w:ascii="Times New Roman" w:eastAsia="宋体" w:hAnsi="Times New Roman" w:cs="Times New Roman"/>
          <w:szCs w:val="24"/>
        </w:rPr>
        <w:t>广东省采用国际标准产品</w:t>
      </w:r>
      <w:r w:rsidRPr="00E879F3">
        <w:rPr>
          <w:rFonts w:ascii="Times New Roman" w:eastAsia="宋体" w:hAnsi="Times New Roman" w:cs="Times New Roman"/>
          <w:szCs w:val="24"/>
        </w:rPr>
        <w:t>”</w:t>
      </w:r>
      <w:r w:rsidRPr="00E879F3">
        <w:rPr>
          <w:rFonts w:ascii="Times New Roman" w:eastAsia="宋体" w:hAnsi="Times New Roman" w:cs="Times New Roman"/>
          <w:szCs w:val="24"/>
        </w:rPr>
        <w:t>，并颁发证书，</w:t>
      </w:r>
      <w:r w:rsidRPr="00E879F3">
        <w:rPr>
          <w:rFonts w:ascii="Times New Roman" w:eastAsia="宋体" w:hAnsi="Times New Roman" w:cs="Times New Roman"/>
          <w:szCs w:val="24"/>
        </w:rPr>
        <w:t>2011</w:t>
      </w:r>
      <w:r w:rsidRPr="00E879F3">
        <w:rPr>
          <w:rFonts w:ascii="Times New Roman" w:eastAsia="宋体" w:hAnsi="Times New Roman" w:cs="Times New Roman"/>
          <w:szCs w:val="24"/>
        </w:rPr>
        <w:t>年被广东省经济和信息化委员会评为</w:t>
      </w:r>
      <w:r w:rsidRPr="00E879F3">
        <w:rPr>
          <w:rFonts w:ascii="Times New Roman" w:eastAsia="宋体" w:hAnsi="Times New Roman" w:cs="Times New Roman"/>
          <w:szCs w:val="24"/>
        </w:rPr>
        <w:t>“</w:t>
      </w:r>
      <w:r w:rsidRPr="00E879F3">
        <w:rPr>
          <w:rFonts w:ascii="Times New Roman" w:eastAsia="宋体" w:hAnsi="Times New Roman" w:cs="Times New Roman"/>
          <w:szCs w:val="24"/>
        </w:rPr>
        <w:t>广东省优势传统产业转型升级示范企业</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3</w:t>
      </w:r>
      <w:r w:rsidRPr="00E879F3">
        <w:rPr>
          <w:rFonts w:ascii="Times New Roman" w:eastAsia="宋体" w:hAnsi="Times New Roman" w:cs="Times New Roman"/>
          <w:szCs w:val="24"/>
        </w:rPr>
        <w:t>）生产工艺</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公司产品为沙发、床、餐台等家具，主要生产工艺包括：开料、胶合压板、机加工、涂装、组装等。本司胶合压板采用的是冷压工艺，能节省胶</w:t>
      </w:r>
      <w:r>
        <w:rPr>
          <w:rFonts w:ascii="Times New Roman" w:eastAsia="宋体" w:hAnsi="Times New Roman" w:cs="Times New Roman"/>
          <w:szCs w:val="24"/>
        </w:rPr>
        <w:t>粘</w:t>
      </w:r>
      <w:r w:rsidRPr="00E879F3">
        <w:rPr>
          <w:rFonts w:ascii="Times New Roman" w:eastAsia="宋体" w:hAnsi="Times New Roman" w:cs="Times New Roman"/>
          <w:szCs w:val="24"/>
        </w:rPr>
        <w:t>剂的用量，相对较为环保。公司生产秉持充分性原则，半成品在进行裁板、钻孔等工序前，会进行严格的图纸设计，提高材料利用率，减少废料产生，最大程度避免工序自身的浪费。公司喷漆工序采用传统手工喷涂方法，相对自动化喷涂工艺，手工喷涂不仅生产效率相对较低，而且油漆利用率也相对较低。由于公司主要产品为古典家具，采用花样繁多的装饰、华丽的面料与柔性线条相配合，形状较为复杂多</w:t>
      </w:r>
      <w:r w:rsidRPr="00E879F3">
        <w:rPr>
          <w:rFonts w:ascii="Times New Roman" w:eastAsia="宋体" w:hAnsi="Times New Roman" w:cs="Times New Roman"/>
          <w:szCs w:val="24"/>
        </w:rPr>
        <w:lastRenderedPageBreak/>
        <w:t>样，难以实现自动化操作。</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4</w:t>
      </w:r>
      <w:r w:rsidRPr="00E879F3">
        <w:rPr>
          <w:rFonts w:ascii="Times New Roman" w:eastAsia="宋体" w:hAnsi="Times New Roman" w:cs="Times New Roman"/>
          <w:szCs w:val="24"/>
        </w:rPr>
        <w:t>）生产设备</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公司主要生产设备和辅助设备大部分为新引进和购入的设备，使用状态良好，所用设备均无《高耗能落后机电设备（产品）淘汰目录》（共</w:t>
      </w:r>
      <w:r w:rsidRPr="00E879F3">
        <w:rPr>
          <w:rFonts w:ascii="Times New Roman" w:eastAsia="宋体" w:hAnsi="Times New Roman" w:cs="Times New Roman"/>
          <w:szCs w:val="24"/>
        </w:rPr>
        <w:t>3</w:t>
      </w:r>
      <w:r w:rsidRPr="00E879F3">
        <w:rPr>
          <w:rFonts w:ascii="Times New Roman" w:eastAsia="宋体" w:hAnsi="Times New Roman" w:cs="Times New Roman"/>
          <w:szCs w:val="24"/>
        </w:rPr>
        <w:t>批）、《国家鼓励的工业节水工艺、技术和装备目录》（共</w:t>
      </w:r>
      <w:r w:rsidRPr="00E879F3">
        <w:rPr>
          <w:rFonts w:ascii="Times New Roman" w:eastAsia="宋体" w:hAnsi="Times New Roman" w:cs="Times New Roman"/>
          <w:szCs w:val="24"/>
        </w:rPr>
        <w:t>2</w:t>
      </w:r>
      <w:r w:rsidRPr="00E879F3">
        <w:rPr>
          <w:rFonts w:ascii="Times New Roman" w:eastAsia="宋体" w:hAnsi="Times New Roman" w:cs="Times New Roman"/>
          <w:szCs w:val="24"/>
        </w:rPr>
        <w:t>批）以及《部分工业行业淘汰落后生产工艺装备和产品指导目录》中明令淘汰的设备。公司主要设备节能性能较好，比如空压机和中央吸尘系统采用自动变频控制系统，有效节约能耗；砂光机、双头铣床、双面压刨等生产设备采用</w:t>
      </w:r>
      <w:r w:rsidRPr="00E879F3">
        <w:rPr>
          <w:rFonts w:ascii="Times New Roman" w:eastAsia="宋体" w:hAnsi="Times New Roman" w:cs="Times New Roman"/>
          <w:szCs w:val="24"/>
        </w:rPr>
        <w:t>Y-</w:t>
      </w:r>
      <w:r w:rsidRPr="00E879F3">
        <w:rPr>
          <w:rFonts w:ascii="Cambria Math" w:eastAsia="宋体" w:hAnsi="Cambria Math" w:cs="Cambria Math"/>
          <w:szCs w:val="24"/>
        </w:rPr>
        <w:t>△</w:t>
      </w:r>
      <w:r w:rsidRPr="00E879F3">
        <w:rPr>
          <w:rFonts w:ascii="Times New Roman" w:eastAsia="宋体" w:hAnsi="Times New Roman" w:cs="Times New Roman"/>
          <w:szCs w:val="24"/>
        </w:rPr>
        <w:t>启动，有助于减少设备启动时的能耗。</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5</w:t>
      </w:r>
      <w:r w:rsidRPr="00E879F3">
        <w:rPr>
          <w:rFonts w:ascii="Times New Roman" w:eastAsia="宋体" w:hAnsi="Times New Roman" w:cs="Times New Roman"/>
          <w:szCs w:val="24"/>
        </w:rPr>
        <w:t>）资源能源利用</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厂房的结构和配置处于较好的状态，厂房的设计及建造完全遵照安全、环保、节能的原则，合理布局，空间宽敞，采光良好。公司生产车间和宿舍楼均采用节能灯管照明（含油区采用防爆灯管照明），在保证亮度的同时，节约用电。公司宿舍楼采用太阳能板集中供热，减少液化石油气的使用。</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6</w:t>
      </w:r>
      <w:r w:rsidRPr="00E879F3">
        <w:rPr>
          <w:rFonts w:ascii="Times New Roman" w:eastAsia="宋体" w:hAnsi="Times New Roman" w:cs="Times New Roman"/>
          <w:szCs w:val="24"/>
        </w:rPr>
        <w:t>）污染物控制</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公司生产加工过程的主要</w:t>
      </w:r>
      <w:proofErr w:type="gramStart"/>
      <w:r w:rsidRPr="00E879F3">
        <w:rPr>
          <w:rFonts w:ascii="Times New Roman" w:eastAsia="宋体" w:hAnsi="Times New Roman" w:cs="Times New Roman"/>
          <w:szCs w:val="24"/>
        </w:rPr>
        <w:t>产污类型</w:t>
      </w:r>
      <w:proofErr w:type="gramEnd"/>
      <w:r w:rsidRPr="00E879F3">
        <w:rPr>
          <w:rFonts w:ascii="Times New Roman" w:eastAsia="宋体" w:hAnsi="Times New Roman" w:cs="Times New Roman"/>
          <w:szCs w:val="24"/>
        </w:rPr>
        <w:t>为水污染物、大气污染物、噪声以及固体废物等。废水方面，公司主要用水为员工办公与生活用水，生活污水均纳入市政污水管网排入沙田污水处理厂进行处理；生产废水来自涂装工序水帘</w:t>
      </w:r>
      <w:proofErr w:type="gramStart"/>
      <w:r w:rsidRPr="00E879F3">
        <w:rPr>
          <w:rFonts w:ascii="Times New Roman" w:eastAsia="宋体" w:hAnsi="Times New Roman" w:cs="Times New Roman"/>
          <w:szCs w:val="24"/>
        </w:rPr>
        <w:t>柜产生</w:t>
      </w:r>
      <w:proofErr w:type="gramEnd"/>
      <w:r w:rsidRPr="00E879F3">
        <w:rPr>
          <w:rFonts w:ascii="Times New Roman" w:eastAsia="宋体" w:hAnsi="Times New Roman" w:cs="Times New Roman"/>
          <w:szCs w:val="24"/>
        </w:rPr>
        <w:t>的喷漆废水，目前该废水经过</w:t>
      </w:r>
      <w:proofErr w:type="gramStart"/>
      <w:r w:rsidRPr="00E879F3">
        <w:rPr>
          <w:rFonts w:ascii="Times New Roman" w:eastAsia="宋体" w:hAnsi="Times New Roman" w:cs="Times New Roman"/>
          <w:szCs w:val="24"/>
        </w:rPr>
        <w:t>简单捞渣后</w:t>
      </w:r>
      <w:proofErr w:type="gramEnd"/>
      <w:r w:rsidRPr="00E879F3">
        <w:rPr>
          <w:rFonts w:ascii="Times New Roman" w:eastAsia="宋体" w:hAnsi="Times New Roman" w:cs="Times New Roman"/>
          <w:szCs w:val="24"/>
        </w:rPr>
        <w:t>直接排入市政污水管道，并未进行有效收集后处理。废气方面，公司对开料加工、机加工产生的粉尘统一收集至中央集尘系统处理后排放，但裁板机距离中央吸尘器较远，导致吸尘动力消耗大，粉尘收集效果不佳。目前涂装废气处理设施仅为简单的水浴处理，处理效果不佳。固体废物方面，生产边角料等一般生产废物均分类收集后出售给废品站。危险废物中，</w:t>
      </w:r>
      <w:proofErr w:type="gramStart"/>
      <w:r w:rsidRPr="00E879F3">
        <w:rPr>
          <w:rFonts w:ascii="Times New Roman" w:eastAsia="宋体" w:hAnsi="Times New Roman" w:cs="Times New Roman"/>
          <w:szCs w:val="24"/>
        </w:rPr>
        <w:t>涂料废桶交由</w:t>
      </w:r>
      <w:proofErr w:type="gramEnd"/>
      <w:r w:rsidRPr="00E879F3">
        <w:rPr>
          <w:rFonts w:ascii="Times New Roman" w:eastAsia="宋体" w:hAnsi="Times New Roman" w:cs="Times New Roman"/>
          <w:szCs w:val="24"/>
        </w:rPr>
        <w:t>油漆供应商进行回收处置；涂</w:t>
      </w:r>
      <w:proofErr w:type="gramStart"/>
      <w:r w:rsidRPr="00E879F3">
        <w:rPr>
          <w:rFonts w:ascii="Times New Roman" w:eastAsia="宋体" w:hAnsi="Times New Roman" w:cs="Times New Roman"/>
          <w:szCs w:val="24"/>
        </w:rPr>
        <w:t>装产生</w:t>
      </w:r>
      <w:proofErr w:type="gramEnd"/>
      <w:r w:rsidRPr="00E879F3">
        <w:rPr>
          <w:rFonts w:ascii="Times New Roman" w:eastAsia="宋体" w:hAnsi="Times New Roman" w:cs="Times New Roman"/>
          <w:szCs w:val="24"/>
        </w:rPr>
        <w:t>的废油渣、废含油抹布等涂料废弃物，目前与其他废物混排；</w:t>
      </w:r>
      <w:proofErr w:type="gramStart"/>
      <w:r w:rsidRPr="00E879F3">
        <w:rPr>
          <w:rFonts w:ascii="Times New Roman" w:eastAsia="宋体" w:hAnsi="Times New Roman" w:cs="Times New Roman"/>
          <w:szCs w:val="24"/>
        </w:rPr>
        <w:t>废洗枪水（废天</w:t>
      </w:r>
      <w:proofErr w:type="gramEnd"/>
      <w:r w:rsidRPr="00E879F3">
        <w:rPr>
          <w:rFonts w:ascii="Times New Roman" w:eastAsia="宋体" w:hAnsi="Times New Roman" w:cs="Times New Roman"/>
          <w:szCs w:val="24"/>
        </w:rPr>
        <w:t>那水）收集后全部于车间挥发。目前公司的危险废物均未委托有相应处理资质的单位进行处置。公司对产生噪声的机器设备均设置了相应的降噪措施。公司将产生的碎海绵等边角料，塞入包装纸箱作为缓冲物，减少产品在运输搬运中磕碰产生的作用力，充分利用废弃物。</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7</w:t>
      </w:r>
      <w:r w:rsidRPr="00E879F3">
        <w:rPr>
          <w:rFonts w:ascii="Times New Roman" w:eastAsia="宋体" w:hAnsi="Times New Roman" w:cs="Times New Roman"/>
          <w:szCs w:val="24"/>
        </w:rPr>
        <w:t>）清洁生产审核</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公司大力推广清洁生产工作，努力提高清洁生产水平，实现环境与经济的可</w:t>
      </w:r>
      <w:r w:rsidRPr="00E879F3">
        <w:rPr>
          <w:rFonts w:ascii="Times New Roman" w:eastAsia="宋体" w:hAnsi="Times New Roman" w:cs="Times New Roman"/>
          <w:szCs w:val="24"/>
        </w:rPr>
        <w:lastRenderedPageBreak/>
        <w:t>持续发展。目前公司正在开展清洁生产审核工作，这有利于全面提高和健全现有项目的环境管理综合水平。</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8</w:t>
      </w:r>
      <w:r w:rsidRPr="00E879F3">
        <w:rPr>
          <w:rFonts w:ascii="Times New Roman" w:eastAsia="宋体" w:hAnsi="Times New Roman" w:cs="Times New Roman"/>
          <w:szCs w:val="24"/>
        </w:rPr>
        <w:t>）环境管理</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公司高度重视环保工作和环境管理工作，自主推行</w:t>
      </w:r>
      <w:r w:rsidRPr="00E879F3">
        <w:rPr>
          <w:rFonts w:ascii="Times New Roman" w:eastAsia="宋体" w:hAnsi="Times New Roman" w:cs="Times New Roman"/>
          <w:szCs w:val="24"/>
        </w:rPr>
        <w:t>ISO14001</w:t>
      </w:r>
      <w:r w:rsidRPr="00E879F3">
        <w:rPr>
          <w:rFonts w:ascii="Times New Roman" w:eastAsia="宋体" w:hAnsi="Times New Roman" w:cs="Times New Roman"/>
          <w:szCs w:val="24"/>
        </w:rPr>
        <w:t>环境管理体系认证，持续改进环境状况，各项管理制度较完善，</w:t>
      </w:r>
      <w:proofErr w:type="gramStart"/>
      <w:r w:rsidRPr="00E879F3">
        <w:rPr>
          <w:rFonts w:ascii="Times New Roman" w:eastAsia="宋体" w:hAnsi="Times New Roman" w:cs="Times New Roman"/>
          <w:szCs w:val="24"/>
        </w:rPr>
        <w:t>且落实</w:t>
      </w:r>
      <w:proofErr w:type="gramEnd"/>
      <w:r w:rsidRPr="00E879F3">
        <w:rPr>
          <w:rFonts w:ascii="Times New Roman" w:eastAsia="宋体" w:hAnsi="Times New Roman" w:cs="Times New Roman"/>
          <w:szCs w:val="24"/>
        </w:rPr>
        <w:t>到位。公司严格按照政府相关环保政策以及客户有关环保方面的要求开展管理，建立有一套完善的管理系统和配套设施，配备专业管理人员，由公司副总经理全面负责环保管理工作，各部门经理、主管积极配合。综合而言，公司根据不同的职能、层次和领域配备了专业化的管理队伍和管理制度，以确保公司的各项管理制度持续满足国家政策要求、客户要求和其他相关方的要求。</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9</w:t>
      </w:r>
      <w:r w:rsidRPr="00E879F3">
        <w:rPr>
          <w:rFonts w:ascii="Times New Roman" w:eastAsia="宋体" w:hAnsi="Times New Roman" w:cs="Times New Roman"/>
          <w:szCs w:val="24"/>
        </w:rPr>
        <w:t>）生产管理和产品质量控制</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在生产过程中，所有的有毒有害材料都得到严格管控和限制，以减少有毒有害材料在生产过程中的浪费，从而降低危险废物的产生和数量，减少污染。在设备维护方面，公司制定了一套全面、系统的设备安全管理制度、运行安全管理制度、岗位安全责任制度及设备点检制度，确保公司机器设备运行情况良好，能够满足生产要求。生产管理规范，生产场所无明显跑冒滴漏现象。</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对于产品质量的管控，公司产品品质良好，不良率低，生产环节产生的不良品较少，由不良</w:t>
      </w:r>
      <w:proofErr w:type="gramStart"/>
      <w:r w:rsidRPr="00E879F3">
        <w:rPr>
          <w:rFonts w:ascii="Times New Roman" w:eastAsia="宋体" w:hAnsi="Times New Roman" w:cs="Times New Roman"/>
          <w:szCs w:val="24"/>
        </w:rPr>
        <w:t>品导致</w:t>
      </w:r>
      <w:proofErr w:type="gramEnd"/>
      <w:r w:rsidRPr="00E879F3">
        <w:rPr>
          <w:rFonts w:ascii="Times New Roman" w:eastAsia="宋体" w:hAnsi="Times New Roman" w:cs="Times New Roman"/>
          <w:szCs w:val="24"/>
        </w:rPr>
        <w:t>的固体废物产生量较少。</w:t>
      </w: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bookmarkStart w:id="16" w:name="_Toc377396934"/>
      <w:r w:rsidRPr="00E879F3">
        <w:rPr>
          <w:rFonts w:ascii="Times New Roman" w:eastAsia="宋体" w:hAnsi="Times New Roman" w:cs="Times New Roman"/>
          <w:b/>
          <w:bCs/>
          <w:kern w:val="0"/>
          <w:sz w:val="28"/>
          <w:szCs w:val="28"/>
        </w:rPr>
        <w:t>1.3.2</w:t>
      </w:r>
      <w:r w:rsidRPr="00E879F3">
        <w:rPr>
          <w:rFonts w:ascii="Times New Roman" w:eastAsia="宋体" w:hAnsi="Times New Roman" w:cs="Times New Roman"/>
          <w:b/>
          <w:bCs/>
          <w:kern w:val="0"/>
          <w:sz w:val="28"/>
          <w:szCs w:val="28"/>
        </w:rPr>
        <w:t>潜力分析</w:t>
      </w:r>
      <w:bookmarkEnd w:id="16"/>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经过分析发现，公司仍然具有一定的清洁生产潜力：</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1</w:t>
      </w:r>
      <w:r w:rsidRPr="00E879F3">
        <w:rPr>
          <w:rFonts w:ascii="Times New Roman" w:eastAsia="宋体" w:hAnsi="Times New Roman" w:cs="Times New Roman"/>
          <w:szCs w:val="24"/>
        </w:rPr>
        <w:t>）公司原有废气治理工艺对</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废气的净化效率相对较低，未能达标排放，存在一定的环境风险，可通过对废气净化装置进行改善，提高废气处理设施的处理能力，保证废气排放稳定达标。</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2</w:t>
      </w:r>
      <w:r w:rsidRPr="00E879F3">
        <w:rPr>
          <w:rFonts w:ascii="Times New Roman" w:eastAsia="宋体" w:hAnsi="Times New Roman" w:cs="Times New Roman"/>
          <w:szCs w:val="24"/>
        </w:rPr>
        <w:t>）公司未将产生的废空桶、废抹布等危险废物进行合</w:t>
      </w:r>
      <w:proofErr w:type="gramStart"/>
      <w:r w:rsidRPr="00E879F3">
        <w:rPr>
          <w:rFonts w:ascii="Times New Roman" w:eastAsia="宋体" w:hAnsi="Times New Roman" w:cs="Times New Roman"/>
          <w:szCs w:val="24"/>
        </w:rPr>
        <w:t>规</w:t>
      </w:r>
      <w:proofErr w:type="gramEnd"/>
      <w:r w:rsidRPr="00E879F3">
        <w:rPr>
          <w:rFonts w:ascii="Times New Roman" w:eastAsia="宋体" w:hAnsi="Times New Roman" w:cs="Times New Roman"/>
          <w:szCs w:val="24"/>
        </w:rPr>
        <w:t>的处置，存在一定的环境风险，可委托有资质的企业进行收集处理。</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3</w:t>
      </w:r>
      <w:r w:rsidRPr="00E879F3">
        <w:rPr>
          <w:rFonts w:ascii="Times New Roman" w:eastAsia="宋体" w:hAnsi="Times New Roman" w:cs="Times New Roman"/>
          <w:szCs w:val="24"/>
        </w:rPr>
        <w:t>）对于生产车间存在粉尘收集处理不充分的生产段，可单独增加除尘装置或完善处理设施，提高该生产段粉尘的收集效果和处理效率。</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4</w:t>
      </w:r>
      <w:r w:rsidRPr="00E879F3">
        <w:rPr>
          <w:rFonts w:ascii="Times New Roman" w:eastAsia="宋体" w:hAnsi="Times New Roman" w:cs="Times New Roman"/>
          <w:szCs w:val="24"/>
        </w:rPr>
        <w:t>）公司使用小桶暂存海绵胶等化学品，如放置超过一定时间则不能使用，造成浪费。建议采用集中供给的方式，以减少原辅料的浪费。</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lastRenderedPageBreak/>
        <w:t>（</w:t>
      </w:r>
      <w:r w:rsidRPr="00E879F3">
        <w:rPr>
          <w:rFonts w:ascii="Times New Roman" w:eastAsia="宋体" w:hAnsi="Times New Roman" w:cs="Times New Roman"/>
          <w:szCs w:val="24"/>
        </w:rPr>
        <w:t>5</w:t>
      </w:r>
      <w:r w:rsidRPr="00E879F3">
        <w:rPr>
          <w:rFonts w:ascii="Times New Roman" w:eastAsia="宋体" w:hAnsi="Times New Roman" w:cs="Times New Roman"/>
          <w:szCs w:val="24"/>
        </w:rPr>
        <w:t>）公司的展厅射灯、外围广告投射灯、围墙路灯和广场照明灯耗电量较大，可在保证亮度的前提下，更换为能耗较低的其他类型灯管，降低能源消耗，从而降低企业运营成本。</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6</w:t>
      </w:r>
      <w:r w:rsidRPr="00E879F3">
        <w:rPr>
          <w:rFonts w:ascii="Times New Roman" w:eastAsia="宋体" w:hAnsi="Times New Roman" w:cs="Times New Roman"/>
          <w:szCs w:val="24"/>
        </w:rPr>
        <w:t>）公司涂装工序水帘</w:t>
      </w:r>
      <w:proofErr w:type="gramStart"/>
      <w:r w:rsidRPr="00E879F3">
        <w:rPr>
          <w:rFonts w:ascii="Times New Roman" w:eastAsia="宋体" w:hAnsi="Times New Roman" w:cs="Times New Roman"/>
          <w:szCs w:val="24"/>
        </w:rPr>
        <w:t>柜产生</w:t>
      </w:r>
      <w:proofErr w:type="gramEnd"/>
      <w:r w:rsidRPr="00E879F3">
        <w:rPr>
          <w:rFonts w:ascii="Times New Roman" w:eastAsia="宋体" w:hAnsi="Times New Roman" w:cs="Times New Roman"/>
          <w:szCs w:val="24"/>
        </w:rPr>
        <w:t>的喷漆</w:t>
      </w:r>
      <w:proofErr w:type="gramStart"/>
      <w:r w:rsidRPr="00E879F3">
        <w:rPr>
          <w:rFonts w:ascii="Times New Roman" w:eastAsia="宋体" w:hAnsi="Times New Roman" w:cs="Times New Roman"/>
          <w:szCs w:val="24"/>
        </w:rPr>
        <w:t>废水捞渣后</w:t>
      </w:r>
      <w:proofErr w:type="gramEnd"/>
      <w:r w:rsidRPr="00E879F3">
        <w:rPr>
          <w:rFonts w:ascii="Times New Roman" w:eastAsia="宋体" w:hAnsi="Times New Roman" w:cs="Times New Roman"/>
          <w:szCs w:val="24"/>
        </w:rPr>
        <w:t>直接排入市政污水管道，不符合环保要求，应对其进行合</w:t>
      </w:r>
      <w:proofErr w:type="gramStart"/>
      <w:r w:rsidRPr="00E879F3">
        <w:rPr>
          <w:rFonts w:ascii="Times New Roman" w:eastAsia="宋体" w:hAnsi="Times New Roman" w:cs="Times New Roman"/>
          <w:szCs w:val="24"/>
        </w:rPr>
        <w:t>规</w:t>
      </w:r>
      <w:proofErr w:type="gramEnd"/>
      <w:r w:rsidRPr="00E879F3">
        <w:rPr>
          <w:rFonts w:ascii="Times New Roman" w:eastAsia="宋体" w:hAnsi="Times New Roman" w:cs="Times New Roman"/>
          <w:szCs w:val="24"/>
        </w:rPr>
        <w:t>处置。</w:t>
      </w: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bookmarkStart w:id="17" w:name="_Toc377396933"/>
      <w:r w:rsidRPr="00E879F3">
        <w:rPr>
          <w:rFonts w:ascii="Times New Roman" w:eastAsia="宋体" w:hAnsi="Times New Roman" w:cs="Times New Roman"/>
          <w:b/>
          <w:bCs/>
          <w:kern w:val="0"/>
          <w:sz w:val="28"/>
          <w:szCs w:val="28"/>
        </w:rPr>
        <w:t>1.3.3</w:t>
      </w:r>
      <w:r w:rsidRPr="00E879F3">
        <w:rPr>
          <w:rFonts w:ascii="Times New Roman" w:eastAsia="宋体" w:hAnsi="Times New Roman" w:cs="Times New Roman"/>
          <w:b/>
          <w:bCs/>
          <w:kern w:val="0"/>
          <w:sz w:val="28"/>
          <w:szCs w:val="28"/>
        </w:rPr>
        <w:t>同行业审核比对</w:t>
      </w:r>
      <w:bookmarkEnd w:id="17"/>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公司从事家具制造，但目前该行业暂无清洁生产标准和清洁生产评价指标体系，无法使用现有的标准对公司的清洁生产水平进行评价。</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18" w:name="_Toc347129414"/>
      <w:bookmarkStart w:id="19" w:name="_Toc456213667"/>
      <w:r w:rsidRPr="00E879F3">
        <w:rPr>
          <w:rFonts w:ascii="Times New Roman" w:eastAsia="宋体" w:hAnsi="Times New Roman" w:cs="Times New Roman"/>
          <w:b/>
          <w:kern w:val="0"/>
          <w:sz w:val="28"/>
          <w:szCs w:val="28"/>
        </w:rPr>
        <w:t>1.4</w:t>
      </w:r>
      <w:r w:rsidRPr="00E879F3">
        <w:rPr>
          <w:rFonts w:ascii="Times New Roman" w:eastAsia="宋体" w:hAnsi="Times New Roman" w:cs="Times New Roman"/>
          <w:b/>
          <w:kern w:val="0"/>
          <w:sz w:val="28"/>
          <w:szCs w:val="28"/>
        </w:rPr>
        <w:t>确定审核重点</w:t>
      </w:r>
      <w:bookmarkEnd w:id="18"/>
      <w:bookmarkEnd w:id="19"/>
    </w:p>
    <w:p w:rsidR="008D1580" w:rsidRPr="00E879F3" w:rsidRDefault="008D1580" w:rsidP="008D1580">
      <w:pPr>
        <w:ind w:firstLine="480"/>
        <w:rPr>
          <w:rFonts w:ascii="Times New Roman" w:eastAsia="宋体" w:hAnsi="Times New Roman" w:cs="Times New Roman"/>
          <w:kern w:val="0"/>
          <w:szCs w:val="24"/>
        </w:rPr>
      </w:pPr>
      <w:bookmarkStart w:id="20" w:name="_Toc161914135"/>
      <w:r w:rsidRPr="00E879F3">
        <w:rPr>
          <w:rFonts w:ascii="Times New Roman" w:eastAsia="宋体" w:hAnsi="Times New Roman" w:cs="Times New Roman"/>
          <w:kern w:val="0"/>
          <w:szCs w:val="24"/>
        </w:rPr>
        <w:t>清洁生产审核小组根据收集的信息，结合有关环保要求及公司的发展规划，对每个备选审核重点，就废物量、主要消耗、污染治理费用、废物毒性、市场发展潜力及工序员工积极性等方面的因素，按备选审核重点情况汇总表所提供的数据信息，采用权重总和计分排序法计分排序，确定审核重点。</w:t>
      </w:r>
      <w:bookmarkEnd w:id="20"/>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3-1-9 </w:t>
      </w:r>
      <w:r w:rsidRPr="00E879F3">
        <w:rPr>
          <w:rFonts w:ascii="Times New Roman" w:cs="Times New Roman"/>
        </w:rPr>
        <w:t>备选审核重点权重综合计分排序情况表</w:t>
      </w:r>
    </w:p>
    <w:tbl>
      <w:tblPr>
        <w:tblW w:w="5000" w:type="pct"/>
        <w:jc w:val="center"/>
        <w:tblLook w:val="0000" w:firstRow="0" w:lastRow="0" w:firstColumn="0" w:lastColumn="0" w:noHBand="0" w:noVBand="0"/>
      </w:tblPr>
      <w:tblGrid>
        <w:gridCol w:w="2161"/>
        <w:gridCol w:w="1512"/>
        <w:gridCol w:w="1155"/>
        <w:gridCol w:w="1158"/>
        <w:gridCol w:w="1155"/>
        <w:gridCol w:w="1155"/>
      </w:tblGrid>
      <w:tr w:rsidR="008D1580" w:rsidRPr="00E879F3" w:rsidTr="00ED7515">
        <w:trPr>
          <w:trHeight w:val="340"/>
          <w:jc w:val="center"/>
        </w:trPr>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因素</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权重值</w:t>
            </w:r>
            <w:r w:rsidRPr="00E879F3">
              <w:rPr>
                <w:rFonts w:cs="Times New Roman"/>
                <w:b/>
              </w:rPr>
              <w:t>W</w:t>
            </w:r>
            <w:r w:rsidRPr="00E879F3">
              <w:rPr>
                <w:rFonts w:cs="Times New Roman"/>
                <w:b/>
              </w:rPr>
              <w:t>（</w:t>
            </w:r>
            <w:r w:rsidRPr="00E879F3">
              <w:rPr>
                <w:rFonts w:cs="Times New Roman"/>
                <w:b/>
              </w:rPr>
              <w:t>1~10</w:t>
            </w:r>
            <w:r w:rsidRPr="00E879F3">
              <w:rPr>
                <w:rFonts w:cs="Times New Roman"/>
                <w:b/>
              </w:rPr>
              <w:t>）</w:t>
            </w:r>
          </w:p>
        </w:tc>
        <w:tc>
          <w:tcPr>
            <w:tcW w:w="2786" w:type="pct"/>
            <w:gridSpan w:val="4"/>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备选审核重点得分（</w:t>
            </w:r>
            <w:r w:rsidRPr="00E879F3">
              <w:rPr>
                <w:rFonts w:cs="Times New Roman"/>
                <w:b/>
              </w:rPr>
              <w:t>R=1~10</w:t>
            </w:r>
            <w:r w:rsidRPr="00E879F3">
              <w:rPr>
                <w:rFonts w:cs="Times New Roman"/>
                <w:b/>
              </w:rPr>
              <w:t>）</w:t>
            </w:r>
          </w:p>
        </w:tc>
      </w:tr>
      <w:tr w:rsidR="008D1580" w:rsidRPr="00E879F3" w:rsidTr="00ED7515">
        <w:trPr>
          <w:trHeight w:val="340"/>
          <w:jc w:val="center"/>
        </w:trPr>
        <w:tc>
          <w:tcPr>
            <w:tcW w:w="1303" w:type="pct"/>
            <w:vMerge/>
            <w:tcBorders>
              <w:top w:val="single" w:sz="4" w:space="0" w:color="auto"/>
              <w:left w:val="single" w:sz="4" w:space="0" w:color="auto"/>
              <w:bottom w:val="single" w:sz="4" w:space="0" w:color="auto"/>
              <w:right w:val="single" w:sz="4" w:space="0" w:color="auto"/>
            </w:tcBorders>
            <w:vAlign w:val="center"/>
          </w:tcPr>
          <w:p w:rsidR="008D1580" w:rsidRPr="00E879F3" w:rsidRDefault="008D1580" w:rsidP="00ED7515">
            <w:pPr>
              <w:pStyle w:val="af0"/>
              <w:rPr>
                <w:rFonts w:cs="Times New Roman"/>
                <w:b/>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8D1580" w:rsidRPr="00E879F3" w:rsidRDefault="008D1580" w:rsidP="00ED7515">
            <w:pPr>
              <w:pStyle w:val="af0"/>
              <w:rPr>
                <w:rFonts w:cs="Times New Roman"/>
                <w:b/>
              </w:rPr>
            </w:pPr>
          </w:p>
        </w:tc>
        <w:tc>
          <w:tcPr>
            <w:tcW w:w="1394"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涂装</w:t>
            </w:r>
          </w:p>
        </w:tc>
        <w:tc>
          <w:tcPr>
            <w:tcW w:w="1392"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机加工</w:t>
            </w:r>
          </w:p>
        </w:tc>
      </w:tr>
      <w:tr w:rsidR="008D1580" w:rsidRPr="00E879F3" w:rsidTr="00ED7515">
        <w:trPr>
          <w:trHeight w:val="340"/>
          <w:jc w:val="center"/>
        </w:trPr>
        <w:tc>
          <w:tcPr>
            <w:tcW w:w="1303" w:type="pct"/>
            <w:vMerge/>
            <w:tcBorders>
              <w:top w:val="single" w:sz="4" w:space="0" w:color="auto"/>
              <w:left w:val="single" w:sz="4" w:space="0" w:color="auto"/>
              <w:bottom w:val="single" w:sz="4" w:space="0" w:color="auto"/>
              <w:right w:val="single" w:sz="4" w:space="0" w:color="auto"/>
            </w:tcBorders>
            <w:vAlign w:val="center"/>
          </w:tcPr>
          <w:p w:rsidR="008D1580" w:rsidRPr="00E879F3" w:rsidRDefault="008D1580" w:rsidP="00ED7515">
            <w:pPr>
              <w:pStyle w:val="af0"/>
              <w:rPr>
                <w:rFonts w:cs="Times New Roman"/>
                <w:b/>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8D1580" w:rsidRPr="00E879F3" w:rsidRDefault="008D1580" w:rsidP="00ED7515">
            <w:pPr>
              <w:pStyle w:val="af0"/>
              <w:rPr>
                <w:rFonts w:cs="Times New Roman"/>
                <w:b/>
              </w:rPr>
            </w:pP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R</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R×W</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R</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b/>
              </w:rPr>
            </w:pPr>
            <w:r w:rsidRPr="00E879F3">
              <w:rPr>
                <w:rFonts w:cs="Times New Roman"/>
                <w:b/>
              </w:rPr>
              <w:t>R×W</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废物量</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10</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60</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7</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70</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主要消耗</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9</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54</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7</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63</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污染治理费用</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8</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7</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56</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48</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废物毒性</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8</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48</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4</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24</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市场发展潜力</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5</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30</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6</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30</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车间积极性</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3</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8</w:t>
            </w:r>
          </w:p>
        </w:tc>
        <w:tc>
          <w:tcPr>
            <w:tcW w:w="698"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24</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8</w:t>
            </w:r>
          </w:p>
        </w:tc>
        <w:tc>
          <w:tcPr>
            <w:tcW w:w="696"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24</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总分</w:t>
            </w:r>
            <w:r w:rsidRPr="00E879F3">
              <w:rPr>
                <w:rFonts w:cs="Times New Roman"/>
                <w:bCs/>
              </w:rPr>
              <w:t>∑R×W</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w:t>
            </w:r>
          </w:p>
        </w:tc>
        <w:tc>
          <w:tcPr>
            <w:tcW w:w="1394"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272</w:t>
            </w:r>
          </w:p>
        </w:tc>
        <w:tc>
          <w:tcPr>
            <w:tcW w:w="1392"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259</w:t>
            </w:r>
          </w:p>
        </w:tc>
      </w:tr>
      <w:tr w:rsidR="008D1580" w:rsidRPr="00E879F3" w:rsidTr="00ED7515">
        <w:trPr>
          <w:trHeight w:val="340"/>
          <w:jc w:val="center"/>
        </w:trPr>
        <w:tc>
          <w:tcPr>
            <w:tcW w:w="1303" w:type="pct"/>
            <w:tcBorders>
              <w:top w:val="nil"/>
              <w:left w:val="single" w:sz="4" w:space="0" w:color="auto"/>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排序</w:t>
            </w:r>
          </w:p>
        </w:tc>
        <w:tc>
          <w:tcPr>
            <w:tcW w:w="911" w:type="pct"/>
            <w:tcBorders>
              <w:top w:val="nil"/>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w:t>
            </w:r>
          </w:p>
        </w:tc>
        <w:tc>
          <w:tcPr>
            <w:tcW w:w="1394"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1</w:t>
            </w:r>
          </w:p>
        </w:tc>
        <w:tc>
          <w:tcPr>
            <w:tcW w:w="1392" w:type="pct"/>
            <w:gridSpan w:val="2"/>
            <w:tcBorders>
              <w:top w:val="single" w:sz="4" w:space="0" w:color="auto"/>
              <w:left w:val="nil"/>
              <w:bottom w:val="single" w:sz="4" w:space="0" w:color="auto"/>
              <w:right w:val="single" w:sz="4" w:space="0" w:color="auto"/>
            </w:tcBorders>
            <w:shd w:val="clear" w:color="auto" w:fill="auto"/>
            <w:vAlign w:val="center"/>
          </w:tcPr>
          <w:p w:rsidR="008D1580" w:rsidRPr="00E879F3" w:rsidRDefault="008D1580" w:rsidP="00ED7515">
            <w:pPr>
              <w:pStyle w:val="af0"/>
              <w:rPr>
                <w:rFonts w:cs="Times New Roman"/>
              </w:rPr>
            </w:pPr>
            <w:r w:rsidRPr="00E879F3">
              <w:rPr>
                <w:rFonts w:cs="Times New Roman"/>
              </w:rPr>
              <w:t>2</w:t>
            </w:r>
          </w:p>
        </w:tc>
      </w:tr>
    </w:tbl>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eastAsia="宋体" w:hAnsi="Times New Roman" w:cs="Times New Roman"/>
          <w:kern w:val="0"/>
          <w:szCs w:val="24"/>
        </w:rPr>
        <w:t>根据上表的权重总和计分排序结果，结合公司实际情况，充分考虑了确定审核重点的原则和相关因素，经清洁生产审核小组成员的共同探讨，确定本次清洁生产审核的重点为涂装工序。</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21" w:name="_Toc347129415"/>
      <w:bookmarkStart w:id="22" w:name="_Toc456213668"/>
      <w:r w:rsidRPr="00E879F3">
        <w:rPr>
          <w:rFonts w:ascii="Times New Roman" w:eastAsia="宋体" w:hAnsi="Times New Roman" w:cs="Times New Roman"/>
          <w:b/>
          <w:kern w:val="0"/>
          <w:sz w:val="28"/>
          <w:szCs w:val="28"/>
        </w:rPr>
        <w:t>1.5</w:t>
      </w:r>
      <w:r w:rsidRPr="00E879F3">
        <w:rPr>
          <w:rFonts w:ascii="Times New Roman" w:eastAsia="宋体" w:hAnsi="Times New Roman" w:cs="Times New Roman"/>
          <w:b/>
          <w:kern w:val="0"/>
          <w:sz w:val="28"/>
          <w:szCs w:val="28"/>
        </w:rPr>
        <w:t>清洁生产目标设置</w:t>
      </w:r>
      <w:bookmarkEnd w:id="21"/>
      <w:bookmarkEnd w:id="22"/>
    </w:p>
    <w:p w:rsidR="008D1580" w:rsidRDefault="008D1580" w:rsidP="008D1580">
      <w:pPr>
        <w:pStyle w:val="affa"/>
        <w:rPr>
          <w:rFonts w:ascii="Times New Roman" w:cs="Times New Roman"/>
        </w:rPr>
      </w:pPr>
    </w:p>
    <w:p w:rsidR="008D1580" w:rsidRDefault="008D1580" w:rsidP="008D1580">
      <w:pPr>
        <w:pStyle w:val="affa"/>
        <w:rPr>
          <w:rFonts w:ascii="Times New Roman" w:cs="Times New Roman"/>
        </w:rPr>
      </w:pPr>
    </w:p>
    <w:p w:rsidR="008D1580" w:rsidRDefault="008D1580" w:rsidP="008D1580">
      <w:pPr>
        <w:pStyle w:val="affa"/>
        <w:rPr>
          <w:rFonts w:ascii="Times New Roman" w:cs="Times New Roman"/>
        </w:rPr>
      </w:pP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3-1-10 </w:t>
      </w:r>
      <w:r w:rsidRPr="00E879F3">
        <w:rPr>
          <w:rFonts w:ascii="Times New Roman" w:cs="Times New Roman"/>
        </w:rPr>
        <w:t>公司清洁生产目标一览表</w:t>
      </w:r>
    </w:p>
    <w:tbl>
      <w:tblPr>
        <w:tblW w:w="48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
        <w:gridCol w:w="2932"/>
        <w:gridCol w:w="804"/>
        <w:gridCol w:w="887"/>
        <w:gridCol w:w="981"/>
        <w:gridCol w:w="861"/>
        <w:gridCol w:w="976"/>
      </w:tblGrid>
      <w:tr w:rsidR="008D1580" w:rsidRPr="00E879F3" w:rsidTr="00ED7515">
        <w:trPr>
          <w:trHeight w:val="340"/>
          <w:jc w:val="center"/>
        </w:trPr>
        <w:tc>
          <w:tcPr>
            <w:tcW w:w="343" w:type="pct"/>
            <w:vMerge w:val="restart"/>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序号</w:t>
            </w:r>
          </w:p>
        </w:tc>
        <w:tc>
          <w:tcPr>
            <w:tcW w:w="1835" w:type="pct"/>
            <w:vMerge w:val="restart"/>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清洁生产指标</w:t>
            </w:r>
          </w:p>
        </w:tc>
        <w:tc>
          <w:tcPr>
            <w:tcW w:w="503" w:type="pct"/>
            <w:vMerge w:val="restart"/>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现状</w:t>
            </w:r>
          </w:p>
        </w:tc>
        <w:tc>
          <w:tcPr>
            <w:tcW w:w="1169" w:type="pct"/>
            <w:gridSpan w:val="2"/>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近期目标</w:t>
            </w:r>
          </w:p>
          <w:p w:rsidR="008D1580" w:rsidRPr="00E879F3" w:rsidRDefault="008D1580" w:rsidP="00ED7515">
            <w:pPr>
              <w:pStyle w:val="af0"/>
              <w:rPr>
                <w:rFonts w:cs="Times New Roman"/>
                <w:b/>
              </w:rPr>
            </w:pPr>
            <w:r w:rsidRPr="00E879F3">
              <w:rPr>
                <w:rFonts w:cs="Times New Roman"/>
                <w:b/>
              </w:rPr>
              <w:t>（至</w:t>
            </w:r>
            <w:r w:rsidRPr="00E879F3">
              <w:rPr>
                <w:rFonts w:cs="Times New Roman"/>
                <w:b/>
              </w:rPr>
              <w:t>2014</w:t>
            </w:r>
            <w:r w:rsidRPr="00E879F3">
              <w:rPr>
                <w:rFonts w:cs="Times New Roman"/>
                <w:b/>
              </w:rPr>
              <w:t>年</w:t>
            </w:r>
            <w:r w:rsidRPr="00E879F3">
              <w:rPr>
                <w:rFonts w:cs="Times New Roman"/>
                <w:b/>
              </w:rPr>
              <w:t>6</w:t>
            </w:r>
            <w:r w:rsidRPr="00E879F3">
              <w:rPr>
                <w:rFonts w:cs="Times New Roman"/>
                <w:b/>
              </w:rPr>
              <w:t>月）</w:t>
            </w:r>
          </w:p>
        </w:tc>
        <w:tc>
          <w:tcPr>
            <w:tcW w:w="1150" w:type="pct"/>
            <w:gridSpan w:val="2"/>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远期目标</w:t>
            </w:r>
          </w:p>
          <w:p w:rsidR="008D1580" w:rsidRPr="00E879F3" w:rsidRDefault="008D1580" w:rsidP="00ED7515">
            <w:pPr>
              <w:pStyle w:val="af0"/>
              <w:rPr>
                <w:rFonts w:cs="Times New Roman"/>
                <w:b/>
              </w:rPr>
            </w:pPr>
            <w:r w:rsidRPr="00E879F3">
              <w:rPr>
                <w:rFonts w:cs="Times New Roman"/>
                <w:b/>
              </w:rPr>
              <w:t>（至</w:t>
            </w:r>
            <w:r w:rsidRPr="00E879F3">
              <w:rPr>
                <w:rFonts w:cs="Times New Roman"/>
                <w:b/>
              </w:rPr>
              <w:t>2016</w:t>
            </w:r>
            <w:r w:rsidRPr="00E879F3">
              <w:rPr>
                <w:rFonts w:cs="Times New Roman"/>
                <w:b/>
              </w:rPr>
              <w:t>年</w:t>
            </w:r>
            <w:r w:rsidRPr="00E879F3">
              <w:rPr>
                <w:rFonts w:cs="Times New Roman"/>
                <w:b/>
              </w:rPr>
              <w:t>6</w:t>
            </w:r>
            <w:r w:rsidRPr="00E879F3">
              <w:rPr>
                <w:rFonts w:cs="Times New Roman"/>
                <w:b/>
              </w:rPr>
              <w:t>月）</w:t>
            </w:r>
          </w:p>
        </w:tc>
      </w:tr>
      <w:tr w:rsidR="008D1580" w:rsidRPr="00E879F3" w:rsidTr="00ED7515">
        <w:trPr>
          <w:trHeight w:val="340"/>
          <w:jc w:val="center"/>
        </w:trPr>
        <w:tc>
          <w:tcPr>
            <w:tcW w:w="343" w:type="pct"/>
            <w:vMerge/>
            <w:tcMar>
              <w:left w:w="57" w:type="dxa"/>
              <w:right w:w="57" w:type="dxa"/>
            </w:tcMar>
            <w:vAlign w:val="center"/>
          </w:tcPr>
          <w:p w:rsidR="008D1580" w:rsidRPr="00E879F3" w:rsidRDefault="008D1580" w:rsidP="00ED7515">
            <w:pPr>
              <w:pStyle w:val="af0"/>
              <w:rPr>
                <w:rFonts w:cs="Times New Roman"/>
                <w:b/>
              </w:rPr>
            </w:pPr>
          </w:p>
        </w:tc>
        <w:tc>
          <w:tcPr>
            <w:tcW w:w="1835" w:type="pct"/>
            <w:vMerge/>
            <w:tcMar>
              <w:left w:w="57" w:type="dxa"/>
              <w:right w:w="57" w:type="dxa"/>
            </w:tcMar>
            <w:vAlign w:val="center"/>
          </w:tcPr>
          <w:p w:rsidR="008D1580" w:rsidRPr="00E879F3" w:rsidRDefault="008D1580" w:rsidP="00ED7515">
            <w:pPr>
              <w:pStyle w:val="af0"/>
              <w:rPr>
                <w:rFonts w:cs="Times New Roman"/>
                <w:b/>
              </w:rPr>
            </w:pPr>
          </w:p>
        </w:tc>
        <w:tc>
          <w:tcPr>
            <w:tcW w:w="503" w:type="pct"/>
            <w:vMerge/>
            <w:tcMar>
              <w:left w:w="57" w:type="dxa"/>
              <w:right w:w="57" w:type="dxa"/>
            </w:tcMar>
            <w:vAlign w:val="center"/>
          </w:tcPr>
          <w:p w:rsidR="008D1580" w:rsidRPr="00E879F3" w:rsidRDefault="008D1580" w:rsidP="00ED7515">
            <w:pPr>
              <w:pStyle w:val="af0"/>
              <w:rPr>
                <w:rFonts w:cs="Times New Roman"/>
                <w:b/>
              </w:rPr>
            </w:pPr>
          </w:p>
        </w:tc>
        <w:tc>
          <w:tcPr>
            <w:tcW w:w="555" w:type="pct"/>
            <w:tcBorders>
              <w:right w:val="single" w:sz="4" w:space="0" w:color="auto"/>
            </w:tcBorders>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绝对值</w:t>
            </w:r>
          </w:p>
        </w:tc>
        <w:tc>
          <w:tcPr>
            <w:tcW w:w="614" w:type="pct"/>
            <w:tcBorders>
              <w:left w:val="single" w:sz="4" w:space="0" w:color="auto"/>
            </w:tcBorders>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相对值</w:t>
            </w:r>
          </w:p>
        </w:tc>
        <w:tc>
          <w:tcPr>
            <w:tcW w:w="539" w:type="pct"/>
            <w:tcBorders>
              <w:right w:val="single" w:sz="4" w:space="0" w:color="auto"/>
            </w:tcBorders>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绝对值</w:t>
            </w:r>
          </w:p>
        </w:tc>
        <w:tc>
          <w:tcPr>
            <w:tcW w:w="612" w:type="pct"/>
            <w:tcBorders>
              <w:left w:val="single" w:sz="4" w:space="0" w:color="auto"/>
            </w:tcBorders>
            <w:tcMar>
              <w:left w:w="57" w:type="dxa"/>
              <w:right w:w="57" w:type="dxa"/>
            </w:tcMar>
            <w:vAlign w:val="center"/>
          </w:tcPr>
          <w:p w:rsidR="008D1580" w:rsidRPr="00E879F3" w:rsidRDefault="008D1580" w:rsidP="00ED7515">
            <w:pPr>
              <w:pStyle w:val="af0"/>
              <w:rPr>
                <w:rFonts w:cs="Times New Roman"/>
                <w:b/>
              </w:rPr>
            </w:pPr>
            <w:r w:rsidRPr="00E879F3">
              <w:rPr>
                <w:rFonts w:cs="Times New Roman"/>
                <w:b/>
              </w:rPr>
              <w:t>相对值</w:t>
            </w:r>
          </w:p>
        </w:tc>
      </w:tr>
      <w:tr w:rsidR="008D1580" w:rsidRPr="00E879F3" w:rsidTr="00ED7515">
        <w:trPr>
          <w:trHeight w:val="454"/>
          <w:jc w:val="center"/>
        </w:trPr>
        <w:tc>
          <w:tcPr>
            <w:tcW w:w="34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1</w:t>
            </w:r>
          </w:p>
        </w:tc>
        <w:tc>
          <w:tcPr>
            <w:tcW w:w="1835"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VOCs</w:t>
            </w:r>
            <w:r w:rsidRPr="00E879F3">
              <w:rPr>
                <w:rFonts w:cs="Times New Roman"/>
              </w:rPr>
              <w:t>废气治理效率（</w:t>
            </w:r>
            <w:r w:rsidRPr="00E879F3">
              <w:rPr>
                <w:rFonts w:cs="Times New Roman"/>
              </w:rPr>
              <w:t>kg/</w:t>
            </w:r>
            <w:r w:rsidRPr="00E879F3">
              <w:rPr>
                <w:rFonts w:cs="Times New Roman"/>
              </w:rPr>
              <w:t>万元）</w:t>
            </w:r>
          </w:p>
        </w:tc>
        <w:tc>
          <w:tcPr>
            <w:tcW w:w="50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4.5</w:t>
            </w:r>
          </w:p>
        </w:tc>
        <w:tc>
          <w:tcPr>
            <w:tcW w:w="555"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4.0</w:t>
            </w:r>
          </w:p>
        </w:tc>
        <w:tc>
          <w:tcPr>
            <w:tcW w:w="614"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-11.1%</w:t>
            </w:r>
          </w:p>
        </w:tc>
        <w:tc>
          <w:tcPr>
            <w:tcW w:w="539"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3.5</w:t>
            </w:r>
          </w:p>
        </w:tc>
        <w:tc>
          <w:tcPr>
            <w:tcW w:w="612"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-22.2%</w:t>
            </w:r>
          </w:p>
        </w:tc>
      </w:tr>
      <w:tr w:rsidR="008D1580" w:rsidRPr="00E879F3" w:rsidTr="00ED7515">
        <w:trPr>
          <w:trHeight w:val="454"/>
          <w:jc w:val="center"/>
        </w:trPr>
        <w:tc>
          <w:tcPr>
            <w:tcW w:w="34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2</w:t>
            </w:r>
          </w:p>
        </w:tc>
        <w:tc>
          <w:tcPr>
            <w:tcW w:w="1835" w:type="pct"/>
            <w:tcMar>
              <w:left w:w="57" w:type="dxa"/>
              <w:right w:w="57" w:type="dxa"/>
            </w:tcMar>
            <w:vAlign w:val="center"/>
          </w:tcPr>
          <w:p w:rsidR="008D1580" w:rsidRPr="00E879F3" w:rsidRDefault="008D1580" w:rsidP="00ED7515">
            <w:pPr>
              <w:pStyle w:val="af0"/>
              <w:rPr>
                <w:rFonts w:cs="Times New Roman"/>
              </w:rPr>
            </w:pPr>
            <w:r w:rsidRPr="00E879F3">
              <w:rPr>
                <w:rFonts w:cs="Times New Roman"/>
                <w:spacing w:val="-10"/>
              </w:rPr>
              <w:t>万元产值综合能耗</w:t>
            </w:r>
            <w:r w:rsidRPr="00E879F3">
              <w:rPr>
                <w:rFonts w:cs="Times New Roman"/>
                <w:spacing w:val="-10"/>
              </w:rPr>
              <w:t>(</w:t>
            </w:r>
            <w:proofErr w:type="spellStart"/>
            <w:r w:rsidRPr="00E879F3">
              <w:rPr>
                <w:rFonts w:cs="Times New Roman"/>
                <w:spacing w:val="-10"/>
              </w:rPr>
              <w:t>tce</w:t>
            </w:r>
            <w:proofErr w:type="spellEnd"/>
            <w:r w:rsidRPr="00E879F3">
              <w:rPr>
                <w:rFonts w:cs="Times New Roman"/>
                <w:spacing w:val="-10"/>
              </w:rPr>
              <w:t>/</w:t>
            </w:r>
            <w:r w:rsidRPr="00E879F3">
              <w:rPr>
                <w:rFonts w:cs="Times New Roman"/>
                <w:spacing w:val="-10"/>
              </w:rPr>
              <w:t>万元</w:t>
            </w:r>
            <w:r w:rsidRPr="00E879F3">
              <w:rPr>
                <w:rFonts w:cs="Times New Roman"/>
                <w:spacing w:val="-10"/>
              </w:rPr>
              <w:t>)</w:t>
            </w:r>
          </w:p>
        </w:tc>
        <w:tc>
          <w:tcPr>
            <w:tcW w:w="50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0.0132</w:t>
            </w:r>
          </w:p>
        </w:tc>
        <w:tc>
          <w:tcPr>
            <w:tcW w:w="555"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0.0120</w:t>
            </w:r>
          </w:p>
        </w:tc>
        <w:tc>
          <w:tcPr>
            <w:tcW w:w="614"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-9.1%</w:t>
            </w:r>
          </w:p>
        </w:tc>
        <w:tc>
          <w:tcPr>
            <w:tcW w:w="539"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0.0105</w:t>
            </w:r>
          </w:p>
        </w:tc>
        <w:tc>
          <w:tcPr>
            <w:tcW w:w="612"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-20.4%</w:t>
            </w:r>
          </w:p>
        </w:tc>
      </w:tr>
      <w:tr w:rsidR="008D1580" w:rsidRPr="00E879F3" w:rsidTr="00ED7515">
        <w:trPr>
          <w:trHeight w:val="454"/>
          <w:jc w:val="center"/>
        </w:trPr>
        <w:tc>
          <w:tcPr>
            <w:tcW w:w="34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3</w:t>
            </w:r>
          </w:p>
        </w:tc>
        <w:tc>
          <w:tcPr>
            <w:tcW w:w="1835" w:type="pct"/>
            <w:tcMar>
              <w:left w:w="57" w:type="dxa"/>
              <w:right w:w="57" w:type="dxa"/>
            </w:tcMar>
            <w:vAlign w:val="center"/>
          </w:tcPr>
          <w:p w:rsidR="008D1580" w:rsidRPr="00E879F3" w:rsidRDefault="008D1580" w:rsidP="00ED7515">
            <w:pPr>
              <w:pStyle w:val="af0"/>
              <w:rPr>
                <w:rFonts w:cs="Times New Roman"/>
                <w:spacing w:val="-10"/>
              </w:rPr>
            </w:pPr>
            <w:r w:rsidRPr="00E879F3">
              <w:rPr>
                <w:rFonts w:cs="Times New Roman"/>
                <w:spacing w:val="-10"/>
              </w:rPr>
              <w:t>粉尘去除率（</w:t>
            </w:r>
            <w:r w:rsidRPr="00E879F3">
              <w:rPr>
                <w:rFonts w:cs="Times New Roman"/>
                <w:spacing w:val="-10"/>
              </w:rPr>
              <w:t>%</w:t>
            </w:r>
            <w:r w:rsidRPr="00E879F3">
              <w:rPr>
                <w:rFonts w:cs="Times New Roman"/>
                <w:spacing w:val="-10"/>
              </w:rPr>
              <w:t>）</w:t>
            </w:r>
          </w:p>
        </w:tc>
        <w:tc>
          <w:tcPr>
            <w:tcW w:w="503"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50</w:t>
            </w:r>
          </w:p>
        </w:tc>
        <w:tc>
          <w:tcPr>
            <w:tcW w:w="555"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80</w:t>
            </w:r>
          </w:p>
        </w:tc>
        <w:tc>
          <w:tcPr>
            <w:tcW w:w="614"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60%</w:t>
            </w:r>
          </w:p>
        </w:tc>
        <w:tc>
          <w:tcPr>
            <w:tcW w:w="539"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90</w:t>
            </w:r>
          </w:p>
        </w:tc>
        <w:tc>
          <w:tcPr>
            <w:tcW w:w="612" w:type="pct"/>
            <w:tcMar>
              <w:left w:w="57" w:type="dxa"/>
              <w:right w:w="57" w:type="dxa"/>
            </w:tcMar>
            <w:vAlign w:val="center"/>
          </w:tcPr>
          <w:p w:rsidR="008D1580" w:rsidRPr="00E879F3" w:rsidRDefault="008D1580" w:rsidP="00ED7515">
            <w:pPr>
              <w:pStyle w:val="af0"/>
              <w:rPr>
                <w:rFonts w:cs="Times New Roman"/>
              </w:rPr>
            </w:pPr>
            <w:r w:rsidRPr="00E879F3">
              <w:rPr>
                <w:rFonts w:cs="Times New Roman"/>
              </w:rPr>
              <w:t>80%</w:t>
            </w:r>
          </w:p>
        </w:tc>
      </w:tr>
    </w:tbl>
    <w:p w:rsidR="008D1580" w:rsidRPr="00E879F3" w:rsidRDefault="008D1580" w:rsidP="008D1580">
      <w:pPr>
        <w:spacing w:line="276" w:lineRule="auto"/>
        <w:ind w:firstLineChars="50" w:firstLine="120"/>
        <w:rPr>
          <w:rFonts w:ascii="Times New Roman" w:eastAsia="宋体" w:hAnsi="Times New Roman" w:cs="Times New Roman"/>
          <w:szCs w:val="21"/>
        </w:rPr>
      </w:pP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23" w:name="_Toc347129416"/>
      <w:bookmarkStart w:id="24" w:name="_Toc456213669"/>
      <w:r w:rsidRPr="00E879F3">
        <w:rPr>
          <w:rFonts w:ascii="Times New Roman" w:eastAsia="宋体" w:hAnsi="Times New Roman" w:cs="Times New Roman"/>
          <w:b/>
          <w:kern w:val="0"/>
          <w:sz w:val="28"/>
          <w:szCs w:val="28"/>
        </w:rPr>
        <w:t>1.6</w:t>
      </w:r>
      <w:r w:rsidRPr="00E879F3">
        <w:rPr>
          <w:rFonts w:ascii="Times New Roman" w:eastAsia="宋体" w:hAnsi="Times New Roman" w:cs="Times New Roman"/>
          <w:b/>
          <w:kern w:val="0"/>
          <w:sz w:val="28"/>
          <w:szCs w:val="28"/>
        </w:rPr>
        <w:t>审核重点概况</w:t>
      </w:r>
      <w:bookmarkEnd w:id="23"/>
      <w:bookmarkEnd w:id="24"/>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本次审核的审核重点设在涂装工序，涂装工序包括调油、底油、油磨、面油等工艺流程，工艺流程图详见下图。</w:t>
      </w:r>
    </w:p>
    <w:p w:rsidR="008D1580" w:rsidRPr="00E879F3" w:rsidRDefault="008D1580" w:rsidP="008D1580">
      <w:pPr>
        <w:ind w:firstLineChars="176" w:firstLine="424"/>
        <w:rPr>
          <w:rFonts w:ascii="Times New Roman" w:eastAsia="宋体" w:hAnsi="Times New Roman" w:cs="Times New Roman"/>
          <w:b/>
          <w:szCs w:val="24"/>
        </w:rPr>
      </w:pPr>
      <w:r>
        <w:rPr>
          <w:rFonts w:ascii="Times New Roman" w:eastAsia="宋体" w:hAnsi="Times New Roman" w:cs="Times New Roman"/>
          <w:b/>
          <w:noProof/>
          <w:szCs w:val="24"/>
        </w:rPr>
        <mc:AlternateContent>
          <mc:Choice Requires="wpc">
            <w:drawing>
              <wp:inline distT="0" distB="0" distL="0" distR="0">
                <wp:extent cx="4876800" cy="2772410"/>
                <wp:effectExtent l="2540" t="635" r="0" b="0"/>
                <wp:docPr id="171" name="画布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Rectangle 21"/>
                        <wps:cNvSpPr>
                          <a:spLocks noChangeArrowheads="1"/>
                        </wps:cNvSpPr>
                        <wps:spPr bwMode="auto">
                          <a:xfrm>
                            <a:off x="1973580" y="0"/>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半成品</w:t>
                              </w:r>
                            </w:p>
                          </w:txbxContent>
                        </wps:txbx>
                        <wps:bodyPr rot="0" vert="horz" wrap="square" lIns="91440" tIns="45720" rIns="91440" bIns="45720" anchor="t" anchorCtr="0" upright="1">
                          <a:noAutofit/>
                        </wps:bodyPr>
                      </wps:wsp>
                      <wps:wsp>
                        <wps:cNvPr id="18" name="Line 22"/>
                        <wps:cNvCnPr>
                          <a:cxnSpLocks noChangeShapeType="1"/>
                        </wps:cNvCnPr>
                        <wps:spPr bwMode="auto">
                          <a:xfrm>
                            <a:off x="2430780" y="296545"/>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1973580" y="495300"/>
                            <a:ext cx="914400" cy="296545"/>
                          </a:xfrm>
                          <a:prstGeom prst="rect">
                            <a:avLst/>
                          </a:prstGeom>
                          <a:solidFill>
                            <a:srgbClr val="FFFFFF"/>
                          </a:solidFill>
                          <a:ln w="9525">
                            <a:solidFill>
                              <a:srgbClr val="000000"/>
                            </a:solidFill>
                            <a:miter lim="800000"/>
                            <a:headEnd/>
                            <a:tailEnd/>
                          </a:ln>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调漆</w:t>
                              </w:r>
                            </w:p>
                          </w:txbxContent>
                        </wps:txbx>
                        <wps:bodyPr rot="0" vert="horz" wrap="square" lIns="91440" tIns="45720" rIns="91440" bIns="45720" anchor="t" anchorCtr="0" upright="1">
                          <a:noAutofit/>
                        </wps:bodyPr>
                      </wps:wsp>
                      <wps:wsp>
                        <wps:cNvPr id="21" name="Line 24"/>
                        <wps:cNvCnPr>
                          <a:cxnSpLocks noChangeShapeType="1"/>
                        </wps:cNvCnPr>
                        <wps:spPr bwMode="auto">
                          <a:xfrm>
                            <a:off x="1744980" y="59372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11455" y="495300"/>
                            <a:ext cx="153352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油漆、固化剂、天那水</w:t>
                              </w:r>
                            </w:p>
                          </w:txbxContent>
                        </wps:txbx>
                        <wps:bodyPr rot="0" vert="horz" wrap="square" lIns="91440" tIns="45720" rIns="91440" bIns="45720" anchor="t" anchorCtr="0" upright="1">
                          <a:noAutofit/>
                        </wps:bodyPr>
                      </wps:wsp>
                      <wps:wsp>
                        <wps:cNvPr id="23" name="Line 26"/>
                        <wps:cNvCnPr>
                          <a:cxnSpLocks noChangeShapeType="1"/>
                        </wps:cNvCnPr>
                        <wps:spPr bwMode="auto">
                          <a:xfrm>
                            <a:off x="2887980" y="59372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3116580" y="494665"/>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p>
                          </w:txbxContent>
                        </wps:txbx>
                        <wps:bodyPr rot="0" vert="horz" wrap="square" lIns="91440" tIns="45720" rIns="91440" bIns="45720" anchor="t" anchorCtr="0" upright="1">
                          <a:noAutofit/>
                        </wps:bodyPr>
                      </wps:wsp>
                      <wps:wsp>
                        <wps:cNvPr id="25" name="Line 28"/>
                        <wps:cNvCnPr>
                          <a:cxnSpLocks noChangeShapeType="1"/>
                        </wps:cNvCnPr>
                        <wps:spPr bwMode="auto">
                          <a:xfrm>
                            <a:off x="2430780" y="79184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1973580" y="990600"/>
                            <a:ext cx="914400" cy="296545"/>
                          </a:xfrm>
                          <a:prstGeom prst="rect">
                            <a:avLst/>
                          </a:prstGeom>
                          <a:solidFill>
                            <a:srgbClr val="FFFFFF"/>
                          </a:solidFill>
                          <a:ln w="9525">
                            <a:solidFill>
                              <a:srgbClr val="000000"/>
                            </a:solidFill>
                            <a:miter lim="800000"/>
                            <a:headEnd/>
                            <a:tailEnd/>
                          </a:ln>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底油</w:t>
                              </w:r>
                            </w:p>
                          </w:txbxContent>
                        </wps:txbx>
                        <wps:bodyPr rot="0" vert="horz" wrap="square" lIns="91440" tIns="45720" rIns="91440" bIns="45720" anchor="t" anchorCtr="0" upright="1">
                          <a:noAutofit/>
                        </wps:bodyPr>
                      </wps:wsp>
                      <wps:wsp>
                        <wps:cNvPr id="27" name="Line 30"/>
                        <wps:cNvCnPr>
                          <a:cxnSpLocks noChangeShapeType="1"/>
                        </wps:cNvCnPr>
                        <wps:spPr bwMode="auto">
                          <a:xfrm>
                            <a:off x="1744980" y="10890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830580" y="990600"/>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调好的油漆</w:t>
                              </w:r>
                            </w:p>
                          </w:txbxContent>
                        </wps:txbx>
                        <wps:bodyPr rot="0" vert="horz" wrap="square" lIns="91440" tIns="45720" rIns="91440" bIns="45720" anchor="t" anchorCtr="0" upright="1">
                          <a:noAutofit/>
                        </wps:bodyPr>
                      </wps:wsp>
                      <wps:wsp>
                        <wps:cNvPr id="29" name="Line 32"/>
                        <wps:cNvCnPr>
                          <a:cxnSpLocks noChangeShapeType="1"/>
                        </wps:cNvCnPr>
                        <wps:spPr bwMode="auto">
                          <a:xfrm>
                            <a:off x="2887980" y="10890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3116580" y="989965"/>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r w:rsidRPr="00033F3C">
                                <w:rPr>
                                  <w:rFonts w:asciiTheme="minorEastAsia" w:hAnsiTheme="minorEastAsia" w:hint="eastAsia"/>
                                  <w:sz w:val="21"/>
                                  <w:szCs w:val="21"/>
                                </w:rPr>
                                <w:t>、漆雾</w:t>
                              </w:r>
                            </w:p>
                          </w:txbxContent>
                        </wps:txbx>
                        <wps:bodyPr rot="0" vert="horz" wrap="square" lIns="91440" tIns="45720" rIns="91440" bIns="45720" anchor="t" anchorCtr="0" upright="1">
                          <a:noAutofit/>
                        </wps:bodyPr>
                      </wps:wsp>
                      <wps:wsp>
                        <wps:cNvPr id="31" name="Line 34"/>
                        <wps:cNvCnPr>
                          <a:cxnSpLocks noChangeShapeType="1"/>
                        </wps:cNvCnPr>
                        <wps:spPr bwMode="auto">
                          <a:xfrm>
                            <a:off x="2430780" y="128714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35"/>
                        <wps:cNvSpPr>
                          <a:spLocks noChangeArrowheads="1"/>
                        </wps:cNvSpPr>
                        <wps:spPr bwMode="auto">
                          <a:xfrm>
                            <a:off x="1973580" y="1485900"/>
                            <a:ext cx="914400" cy="296545"/>
                          </a:xfrm>
                          <a:prstGeom prst="rect">
                            <a:avLst/>
                          </a:prstGeom>
                          <a:solidFill>
                            <a:srgbClr val="FFFFFF"/>
                          </a:solidFill>
                          <a:ln w="9525">
                            <a:solidFill>
                              <a:srgbClr val="000000"/>
                            </a:solidFill>
                            <a:miter lim="800000"/>
                            <a:headEnd/>
                            <a:tailEnd/>
                          </a:ln>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油磨</w:t>
                              </w:r>
                            </w:p>
                          </w:txbxContent>
                        </wps:txbx>
                        <wps:bodyPr rot="0" vert="horz" wrap="square" lIns="91440" tIns="45720" rIns="91440" bIns="45720" anchor="t" anchorCtr="0" upright="1">
                          <a:noAutofit/>
                        </wps:bodyPr>
                      </wps:wsp>
                      <wps:wsp>
                        <wps:cNvPr id="161" name="Line 36"/>
                        <wps:cNvCnPr>
                          <a:cxnSpLocks noChangeShapeType="1"/>
                        </wps:cNvCnPr>
                        <wps:spPr bwMode="auto">
                          <a:xfrm>
                            <a:off x="2887980" y="15843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Rectangle 37"/>
                        <wps:cNvSpPr>
                          <a:spLocks noChangeArrowheads="1"/>
                        </wps:cNvSpPr>
                        <wps:spPr bwMode="auto">
                          <a:xfrm>
                            <a:off x="3116580" y="1485265"/>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粉尘、VOCs</w:t>
                              </w:r>
                            </w:p>
                          </w:txbxContent>
                        </wps:txbx>
                        <wps:bodyPr rot="0" vert="horz" wrap="square" lIns="91440" tIns="45720" rIns="91440" bIns="45720" anchor="t" anchorCtr="0" upright="1">
                          <a:noAutofit/>
                        </wps:bodyPr>
                      </wps:wsp>
                      <wps:wsp>
                        <wps:cNvPr id="163" name="Line 38"/>
                        <wps:cNvCnPr>
                          <a:cxnSpLocks noChangeShapeType="1"/>
                        </wps:cNvCnPr>
                        <wps:spPr bwMode="auto">
                          <a:xfrm>
                            <a:off x="2430780" y="178244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Rectangle 39"/>
                        <wps:cNvSpPr>
                          <a:spLocks noChangeArrowheads="1"/>
                        </wps:cNvSpPr>
                        <wps:spPr bwMode="auto">
                          <a:xfrm>
                            <a:off x="1973580" y="1981200"/>
                            <a:ext cx="914400" cy="296545"/>
                          </a:xfrm>
                          <a:prstGeom prst="rect">
                            <a:avLst/>
                          </a:prstGeom>
                          <a:solidFill>
                            <a:srgbClr val="FFFFFF"/>
                          </a:solidFill>
                          <a:ln w="9525">
                            <a:solidFill>
                              <a:srgbClr val="000000"/>
                            </a:solidFill>
                            <a:miter lim="800000"/>
                            <a:headEnd/>
                            <a:tailEnd/>
                          </a:ln>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面油</w:t>
                              </w:r>
                            </w:p>
                          </w:txbxContent>
                        </wps:txbx>
                        <wps:bodyPr rot="0" vert="horz" wrap="square" lIns="91440" tIns="45720" rIns="91440" bIns="45720" anchor="t" anchorCtr="0" upright="1">
                          <a:noAutofit/>
                        </wps:bodyPr>
                      </wps:wsp>
                      <wps:wsp>
                        <wps:cNvPr id="165" name="Line 40"/>
                        <wps:cNvCnPr>
                          <a:cxnSpLocks noChangeShapeType="1"/>
                        </wps:cNvCnPr>
                        <wps:spPr bwMode="auto">
                          <a:xfrm>
                            <a:off x="1744980" y="20796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41"/>
                        <wps:cNvSpPr>
                          <a:spLocks noChangeArrowheads="1"/>
                        </wps:cNvSpPr>
                        <wps:spPr bwMode="auto">
                          <a:xfrm>
                            <a:off x="830580" y="1981200"/>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调好的油漆</w:t>
                              </w:r>
                            </w:p>
                          </w:txbxContent>
                        </wps:txbx>
                        <wps:bodyPr rot="0" vert="horz" wrap="square" lIns="91440" tIns="45720" rIns="91440" bIns="45720" anchor="t" anchorCtr="0" upright="1">
                          <a:noAutofit/>
                        </wps:bodyPr>
                      </wps:wsp>
                      <wps:wsp>
                        <wps:cNvPr id="167" name="Line 42"/>
                        <wps:cNvCnPr>
                          <a:cxnSpLocks noChangeShapeType="1"/>
                        </wps:cNvCnPr>
                        <wps:spPr bwMode="auto">
                          <a:xfrm>
                            <a:off x="2887980" y="20796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Rectangle 43"/>
                        <wps:cNvSpPr>
                          <a:spLocks noChangeArrowheads="1"/>
                        </wps:cNvSpPr>
                        <wps:spPr bwMode="auto">
                          <a:xfrm>
                            <a:off x="3116580" y="1980565"/>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r w:rsidRPr="00033F3C">
                                <w:rPr>
                                  <w:rFonts w:asciiTheme="minorEastAsia" w:hAnsiTheme="minorEastAsia" w:hint="eastAsia"/>
                                  <w:sz w:val="21"/>
                                  <w:szCs w:val="21"/>
                                </w:rPr>
                                <w:t>、漆雾</w:t>
                              </w:r>
                            </w:p>
                          </w:txbxContent>
                        </wps:txbx>
                        <wps:bodyPr rot="0" vert="horz" wrap="square" lIns="91440" tIns="45720" rIns="91440" bIns="45720" anchor="t" anchorCtr="0" upright="1">
                          <a:noAutofit/>
                        </wps:bodyPr>
                      </wps:wsp>
                      <wps:wsp>
                        <wps:cNvPr id="169" name="Line 44"/>
                        <wps:cNvCnPr>
                          <a:cxnSpLocks noChangeShapeType="1"/>
                        </wps:cNvCnPr>
                        <wps:spPr bwMode="auto">
                          <a:xfrm>
                            <a:off x="2430780" y="227774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Rectangle 45"/>
                        <wps:cNvSpPr>
                          <a:spLocks noChangeArrowheads="1"/>
                        </wps:cNvSpPr>
                        <wps:spPr bwMode="auto">
                          <a:xfrm>
                            <a:off x="1973580" y="2475865"/>
                            <a:ext cx="9144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喷油成品</w:t>
                              </w:r>
                            </w:p>
                          </w:txbxContent>
                        </wps:txbx>
                        <wps:bodyPr rot="0" vert="horz" wrap="square" lIns="91440" tIns="45720" rIns="91440" bIns="45720" anchor="t" anchorCtr="0" upright="1">
                          <a:noAutofit/>
                        </wps:bodyPr>
                      </wps:wsp>
                    </wpc:wpc>
                  </a:graphicData>
                </a:graphic>
              </wp:inline>
            </w:drawing>
          </mc:Choice>
          <mc:Fallback>
            <w:pict>
              <v:group id="画布 171" o:spid="_x0000_s1142" editas="canvas" style="width:384pt;height:218.3pt;mso-position-horizontal-relative:char;mso-position-vertical-relative:line" coordsize="48768,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">
                <v:shape id="_x0000_s1143" type="#_x0000_t75" style="position:absolute;width:48768;height:27724;visibility:visible;mso-wrap-style:square">
                  <v:fill o:detectmouseclick="t"/>
                  <v:path o:connecttype="none"/>
                </v:shape>
                <v:rect id="Rectangle 21" o:spid="_x0000_s1144" style="position:absolute;left:19735;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半成品</w:t>
                        </w:r>
                      </w:p>
                    </w:txbxContent>
                  </v:textbox>
                </v:rect>
                <v:line id="Line 22" o:spid="_x0000_s1145" style="position:absolute;visibility:visible;mso-wrap-style:square" from="24307,2965" to="24307,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3" o:spid="_x0000_s1146" style="position:absolute;left:19735;top:4953;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调漆</w:t>
                        </w:r>
                      </w:p>
                    </w:txbxContent>
                  </v:textbox>
                </v:rect>
                <v:line id="Line 24" o:spid="_x0000_s1147" style="position:absolute;visibility:visible;mso-wrap-style:square" from="17449,5937" to="19735,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148" style="position:absolute;left:2114;top:4953;width:1533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油漆、固化剂、天那水</w:t>
                        </w:r>
                      </w:p>
                    </w:txbxContent>
                  </v:textbox>
                </v:rect>
                <v:line id="Line 26" o:spid="_x0000_s1149" style="position:absolute;visibility:visible;mso-wrap-style:square" from="28879,5937" to="31165,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7" o:spid="_x0000_s1150" style="position:absolute;left:31165;top:4946;width:914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p>
                    </w:txbxContent>
                  </v:textbox>
                </v:rect>
                <v:line id="Line 28" o:spid="_x0000_s1151" style="position:absolute;visibility:visible;mso-wrap-style:square" from="24307,7918" to="24314,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9" o:spid="_x0000_s1152" style="position:absolute;left:19735;top:9906;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底油</w:t>
                        </w:r>
                      </w:p>
                    </w:txbxContent>
                  </v:textbox>
                </v:rect>
                <v:line id="Line 30" o:spid="_x0000_s1153" style="position:absolute;visibility:visible;mso-wrap-style:square" from="17449,10890" to="19735,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1" o:spid="_x0000_s1154" style="position:absolute;left:8305;top:9906;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调好的油漆</w:t>
                        </w:r>
                      </w:p>
                    </w:txbxContent>
                  </v:textbox>
                </v:rect>
                <v:line id="Line 32" o:spid="_x0000_s1155" style="position:absolute;visibility:visible;mso-wrap-style:square" from="28879,10890" to="31165,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33" o:spid="_x0000_s1156" style="position:absolute;left:31165;top:9899;width:914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r w:rsidRPr="00033F3C">
                          <w:rPr>
                            <w:rFonts w:asciiTheme="minorEastAsia" w:hAnsiTheme="minorEastAsia" w:hint="eastAsia"/>
                            <w:sz w:val="21"/>
                            <w:szCs w:val="21"/>
                          </w:rPr>
                          <w:t>、漆雾</w:t>
                        </w:r>
                      </w:p>
                    </w:txbxContent>
                  </v:textbox>
                </v:rect>
                <v:line id="Line 34" o:spid="_x0000_s1157" style="position:absolute;visibility:visible;mso-wrap-style:square" from="24307,12871" to="24314,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158" style="position:absolute;left:19735;top:14859;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油磨</w:t>
                        </w:r>
                      </w:p>
                    </w:txbxContent>
                  </v:textbox>
                </v:rect>
                <v:line id="Line 36" o:spid="_x0000_s1159" style="position:absolute;visibility:visible;mso-wrap-style:square" from="28879,15843" to="31165,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rect id="Rectangle 37" o:spid="_x0000_s1160" style="position:absolute;left:31165;top:14852;width:914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textbo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粉尘、VOCs</w:t>
                        </w:r>
                      </w:p>
                    </w:txbxContent>
                  </v:textbox>
                </v:rect>
                <v:line id="Line 38" o:spid="_x0000_s1161" style="position:absolute;visibility:visible;mso-wrap-style:square" from="24307,17824" to="24314,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rect id="Rectangle 39" o:spid="_x0000_s1162" style="position:absolute;left:19735;top:19812;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面油</w:t>
                        </w:r>
                      </w:p>
                    </w:txbxContent>
                  </v:textbox>
                </v:rect>
                <v:line id="Line 40" o:spid="_x0000_s1163" style="position:absolute;visibility:visible;mso-wrap-style:square" from="17449,20796" to="19735,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rect id="Rectangle 41" o:spid="_x0000_s1164" style="position:absolute;left:8305;top:19812;width:914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textbox>
                    <w:txbxContent>
                      <w:p w:rsidR="008D1580" w:rsidRPr="00033F3C" w:rsidRDefault="008D1580" w:rsidP="008D1580">
                        <w:pPr>
                          <w:adjustRightInd w:val="0"/>
                          <w:snapToGrid w:val="0"/>
                          <w:spacing w:line="240" w:lineRule="auto"/>
                          <w:ind w:firstLineChars="0" w:firstLine="0"/>
                          <w:jc w:val="right"/>
                          <w:rPr>
                            <w:rFonts w:asciiTheme="minorEastAsia" w:hAnsiTheme="minorEastAsia"/>
                            <w:sz w:val="21"/>
                            <w:szCs w:val="21"/>
                          </w:rPr>
                        </w:pPr>
                        <w:r w:rsidRPr="00033F3C">
                          <w:rPr>
                            <w:rFonts w:asciiTheme="minorEastAsia" w:hAnsiTheme="minorEastAsia" w:hint="eastAsia"/>
                            <w:sz w:val="21"/>
                            <w:szCs w:val="21"/>
                          </w:rPr>
                          <w:t>调好的油漆</w:t>
                        </w:r>
                      </w:p>
                    </w:txbxContent>
                  </v:textbox>
                </v:rect>
                <v:line id="Line 42" o:spid="_x0000_s1165" style="position:absolute;visibility:visible;mso-wrap-style:square" from="28879,20796" to="31165,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ect id="Rectangle 43" o:spid="_x0000_s1166" style="position:absolute;left:31165;top:19805;width:914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textbox>
                    <w:txbxContent>
                      <w:p w:rsidR="008D1580" w:rsidRPr="00033F3C" w:rsidRDefault="008D1580" w:rsidP="008D1580">
                        <w:pPr>
                          <w:adjustRightInd w:val="0"/>
                          <w:snapToGrid w:val="0"/>
                          <w:spacing w:line="240" w:lineRule="auto"/>
                          <w:ind w:firstLineChars="0" w:firstLine="0"/>
                          <w:rPr>
                            <w:rFonts w:asciiTheme="minorEastAsia" w:hAnsiTheme="minorEastAsia"/>
                            <w:sz w:val="21"/>
                            <w:szCs w:val="21"/>
                          </w:rPr>
                        </w:pPr>
                        <w:r w:rsidRPr="00033F3C">
                          <w:rPr>
                            <w:rFonts w:asciiTheme="minorEastAsia" w:hAnsiTheme="minorEastAsia" w:hint="eastAsia"/>
                            <w:sz w:val="21"/>
                            <w:szCs w:val="21"/>
                          </w:rPr>
                          <w:t>VOCs</w:t>
                        </w:r>
                        <w:r w:rsidRPr="00033F3C">
                          <w:rPr>
                            <w:rFonts w:asciiTheme="minorEastAsia" w:hAnsiTheme="minorEastAsia" w:hint="eastAsia"/>
                            <w:sz w:val="21"/>
                            <w:szCs w:val="21"/>
                          </w:rPr>
                          <w:t>、漆雾</w:t>
                        </w:r>
                      </w:p>
                    </w:txbxContent>
                  </v:textbox>
                </v:rect>
                <v:line id="Line 44" o:spid="_x0000_s1167" style="position:absolute;visibility:visible;mso-wrap-style:square" from="24307,22777" to="24314,2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rect id="Rectangle 45" o:spid="_x0000_s1168" style="position:absolute;left:19735;top:24758;width:914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textbox>
                    <w:txbxContent>
                      <w:p w:rsidR="008D1580" w:rsidRPr="00033F3C" w:rsidRDefault="008D1580" w:rsidP="008D1580">
                        <w:pPr>
                          <w:adjustRightInd w:val="0"/>
                          <w:snapToGrid w:val="0"/>
                          <w:spacing w:line="240" w:lineRule="auto"/>
                          <w:ind w:firstLineChars="0" w:firstLine="0"/>
                          <w:jc w:val="center"/>
                          <w:rPr>
                            <w:rFonts w:asciiTheme="minorEastAsia" w:hAnsiTheme="minorEastAsia"/>
                            <w:sz w:val="21"/>
                            <w:szCs w:val="21"/>
                          </w:rPr>
                        </w:pPr>
                        <w:r w:rsidRPr="00033F3C">
                          <w:rPr>
                            <w:rFonts w:asciiTheme="minorEastAsia" w:hAnsiTheme="minorEastAsia" w:hint="eastAsia"/>
                            <w:sz w:val="21"/>
                            <w:szCs w:val="21"/>
                          </w:rPr>
                          <w:t>喷油成品</w:t>
                        </w:r>
                      </w:p>
                    </w:txbxContent>
                  </v:textbox>
                </v:rect>
                <w10:anchorlock/>
              </v:group>
            </w:pict>
          </mc:Fallback>
        </mc:AlternateContent>
      </w:r>
    </w:p>
    <w:p w:rsidR="008D1580" w:rsidRPr="00E879F3" w:rsidRDefault="008D1580" w:rsidP="008D1580">
      <w:pPr>
        <w:pStyle w:val="affa"/>
        <w:rPr>
          <w:rFonts w:ascii="Times New Roman" w:cs="Times New Roman"/>
        </w:rPr>
      </w:pPr>
      <w:r w:rsidRPr="00E879F3">
        <w:rPr>
          <w:rFonts w:ascii="Times New Roman" w:cs="Times New Roman"/>
        </w:rPr>
        <w:t>图</w:t>
      </w:r>
      <w:r w:rsidRPr="00E879F3">
        <w:rPr>
          <w:rFonts w:ascii="Times New Roman" w:cs="Times New Roman"/>
        </w:rPr>
        <w:t xml:space="preserve">3-1-3 </w:t>
      </w:r>
      <w:r w:rsidRPr="00E879F3">
        <w:rPr>
          <w:rFonts w:ascii="Times New Roman" w:cs="Times New Roman"/>
        </w:rPr>
        <w:t>审核重点（涂装）生产工艺流程图</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3-1-11 </w:t>
      </w:r>
      <w:r w:rsidRPr="00E879F3">
        <w:rPr>
          <w:rFonts w:ascii="Times New Roman" w:cs="Times New Roman"/>
        </w:rPr>
        <w:t>审核重点单元操作功能说明表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828"/>
      </w:tblGrid>
      <w:tr w:rsidR="008D1580" w:rsidRPr="00E879F3" w:rsidTr="00ED7515">
        <w:trPr>
          <w:trHeight w:val="479"/>
        </w:trPr>
        <w:tc>
          <w:tcPr>
            <w:tcW w:w="885" w:type="pct"/>
            <w:vAlign w:val="center"/>
          </w:tcPr>
          <w:p w:rsidR="008D1580" w:rsidRPr="00E879F3" w:rsidRDefault="008D1580" w:rsidP="00ED7515">
            <w:pPr>
              <w:pStyle w:val="af0"/>
              <w:rPr>
                <w:rFonts w:cs="Times New Roman"/>
                <w:b/>
              </w:rPr>
            </w:pPr>
            <w:r w:rsidRPr="00E879F3">
              <w:rPr>
                <w:rFonts w:cs="Times New Roman"/>
                <w:b/>
              </w:rPr>
              <w:t>单元操作名称</w:t>
            </w:r>
          </w:p>
        </w:tc>
        <w:tc>
          <w:tcPr>
            <w:tcW w:w="4115" w:type="pct"/>
            <w:vAlign w:val="center"/>
          </w:tcPr>
          <w:p w:rsidR="008D1580" w:rsidRPr="00E879F3" w:rsidRDefault="008D1580" w:rsidP="00ED7515">
            <w:pPr>
              <w:pStyle w:val="af0"/>
              <w:rPr>
                <w:rFonts w:cs="Times New Roman"/>
                <w:b/>
              </w:rPr>
            </w:pPr>
            <w:r w:rsidRPr="00E879F3">
              <w:rPr>
                <w:rFonts w:cs="Times New Roman"/>
                <w:b/>
              </w:rPr>
              <w:t>功能简介</w:t>
            </w:r>
          </w:p>
        </w:tc>
      </w:tr>
      <w:tr w:rsidR="008D1580" w:rsidRPr="00E879F3" w:rsidTr="00ED7515">
        <w:trPr>
          <w:trHeight w:val="429"/>
        </w:trPr>
        <w:tc>
          <w:tcPr>
            <w:tcW w:w="885" w:type="pct"/>
            <w:vAlign w:val="center"/>
          </w:tcPr>
          <w:p w:rsidR="008D1580" w:rsidRPr="00E879F3" w:rsidRDefault="008D1580" w:rsidP="00ED7515">
            <w:pPr>
              <w:pStyle w:val="af0"/>
              <w:rPr>
                <w:rFonts w:cs="Times New Roman"/>
              </w:rPr>
            </w:pPr>
            <w:r w:rsidRPr="00E879F3">
              <w:rPr>
                <w:rFonts w:cs="Times New Roman"/>
              </w:rPr>
              <w:t>调油</w:t>
            </w:r>
          </w:p>
        </w:tc>
        <w:tc>
          <w:tcPr>
            <w:tcW w:w="4115" w:type="pct"/>
            <w:vAlign w:val="center"/>
          </w:tcPr>
          <w:p w:rsidR="008D1580" w:rsidRPr="00E879F3" w:rsidRDefault="008D1580" w:rsidP="00ED7515">
            <w:pPr>
              <w:pStyle w:val="af0"/>
              <w:rPr>
                <w:rFonts w:cs="Times New Roman"/>
              </w:rPr>
            </w:pPr>
            <w:r w:rsidRPr="00E879F3">
              <w:rPr>
                <w:rFonts w:cs="Times New Roman"/>
              </w:rPr>
              <w:t>将油漆原油、天那水和固化剂按比例加入调油容器，搅拌均匀，混合调制</w:t>
            </w:r>
          </w:p>
        </w:tc>
      </w:tr>
      <w:tr w:rsidR="008D1580" w:rsidRPr="00E879F3" w:rsidTr="00ED7515">
        <w:tc>
          <w:tcPr>
            <w:tcW w:w="885" w:type="pct"/>
            <w:vAlign w:val="center"/>
          </w:tcPr>
          <w:p w:rsidR="008D1580" w:rsidRPr="00E879F3" w:rsidRDefault="008D1580" w:rsidP="00ED7515">
            <w:pPr>
              <w:pStyle w:val="af0"/>
              <w:rPr>
                <w:rFonts w:cs="Times New Roman"/>
              </w:rPr>
            </w:pPr>
            <w:r w:rsidRPr="00E879F3">
              <w:rPr>
                <w:rFonts w:cs="Times New Roman"/>
              </w:rPr>
              <w:t>底油</w:t>
            </w:r>
          </w:p>
        </w:tc>
        <w:tc>
          <w:tcPr>
            <w:tcW w:w="4115" w:type="pct"/>
            <w:vAlign w:val="center"/>
          </w:tcPr>
          <w:p w:rsidR="008D1580" w:rsidRPr="00E879F3" w:rsidRDefault="008D1580" w:rsidP="00ED7515">
            <w:pPr>
              <w:pStyle w:val="af0"/>
              <w:rPr>
                <w:rFonts w:cs="Times New Roman"/>
              </w:rPr>
            </w:pPr>
            <w:r w:rsidRPr="00E879F3">
              <w:rPr>
                <w:rFonts w:cs="Times New Roman"/>
              </w:rPr>
              <w:t>利用喷枪将调好的油漆喷于半成品表层，底油是</w:t>
            </w:r>
            <w:r>
              <w:fldChar w:fldCharType="begin"/>
            </w:r>
            <w:r>
              <w:instrText xml:space="preserve"> HYPERLINK "http://baike.baidu.com/view/53663.htm" \t "_blank" </w:instrText>
            </w:r>
            <w:r>
              <w:fldChar w:fldCharType="separate"/>
            </w:r>
            <w:r w:rsidRPr="00E879F3">
              <w:rPr>
                <w:rFonts w:cs="Times New Roman"/>
              </w:rPr>
              <w:t>油漆</w:t>
            </w:r>
            <w:r>
              <w:rPr>
                <w:rFonts w:cs="Times New Roman"/>
              </w:rPr>
              <w:fldChar w:fldCharType="end"/>
            </w:r>
            <w:r w:rsidRPr="00E879F3">
              <w:rPr>
                <w:rFonts w:cs="Times New Roman"/>
              </w:rPr>
              <w:t>系统的第一层，用于</w:t>
            </w:r>
            <w:proofErr w:type="gramStart"/>
            <w:r w:rsidRPr="00E879F3">
              <w:rPr>
                <w:rFonts w:cs="Times New Roman"/>
              </w:rPr>
              <w:t>提高面</w:t>
            </w:r>
            <w:proofErr w:type="gramEnd"/>
            <w:r w:rsidRPr="00E879F3">
              <w:rPr>
                <w:rFonts w:cs="Times New Roman"/>
              </w:rPr>
              <w:t>油的</w:t>
            </w:r>
            <w:hyperlink r:id="rId11" w:tgtFrame="_blank" w:history="1">
              <w:r w:rsidRPr="00E879F3">
                <w:rPr>
                  <w:rFonts w:cs="Times New Roman"/>
                </w:rPr>
                <w:t>附着力</w:t>
              </w:r>
            </w:hyperlink>
            <w:r w:rsidRPr="00E879F3">
              <w:rPr>
                <w:rFonts w:cs="Times New Roman"/>
              </w:rPr>
              <w:t>、增加面油的丰满度、提供抗碱性、提供防腐功能等，同时可以</w:t>
            </w:r>
            <w:proofErr w:type="gramStart"/>
            <w:r w:rsidRPr="00E879F3">
              <w:rPr>
                <w:rFonts w:cs="Times New Roman"/>
              </w:rPr>
              <w:t>保证面</w:t>
            </w:r>
            <w:proofErr w:type="gramEnd"/>
            <w:r w:rsidRPr="00E879F3">
              <w:rPr>
                <w:rFonts w:cs="Times New Roman"/>
              </w:rPr>
              <w:t>油的均匀吸收，使油漆系统发挥最佳效果。</w:t>
            </w:r>
          </w:p>
        </w:tc>
      </w:tr>
      <w:tr w:rsidR="008D1580" w:rsidRPr="00E879F3" w:rsidTr="00ED7515">
        <w:tc>
          <w:tcPr>
            <w:tcW w:w="885" w:type="pct"/>
            <w:vAlign w:val="center"/>
          </w:tcPr>
          <w:p w:rsidR="008D1580" w:rsidRPr="00E879F3" w:rsidRDefault="008D1580" w:rsidP="00ED7515">
            <w:pPr>
              <w:pStyle w:val="af0"/>
              <w:rPr>
                <w:rFonts w:cs="Times New Roman"/>
              </w:rPr>
            </w:pPr>
            <w:r w:rsidRPr="00E879F3">
              <w:rPr>
                <w:rFonts w:cs="Times New Roman"/>
              </w:rPr>
              <w:t>油磨</w:t>
            </w:r>
          </w:p>
        </w:tc>
        <w:tc>
          <w:tcPr>
            <w:tcW w:w="4115" w:type="pct"/>
            <w:vAlign w:val="center"/>
          </w:tcPr>
          <w:p w:rsidR="008D1580" w:rsidRPr="00E879F3" w:rsidRDefault="008D1580" w:rsidP="00ED7515">
            <w:pPr>
              <w:pStyle w:val="af0"/>
              <w:rPr>
                <w:rFonts w:cs="Times New Roman"/>
              </w:rPr>
            </w:pPr>
            <w:r w:rsidRPr="00E879F3">
              <w:rPr>
                <w:rFonts w:cs="Times New Roman"/>
              </w:rPr>
              <w:t>喷好底油后的工件在上面油之前，对工件进行打磨砂光，以确保油漆附</w:t>
            </w:r>
            <w:r w:rsidRPr="00E879F3">
              <w:rPr>
                <w:rFonts w:cs="Times New Roman"/>
              </w:rPr>
              <w:lastRenderedPageBreak/>
              <w:t>着面光滑平整。</w:t>
            </w:r>
          </w:p>
        </w:tc>
      </w:tr>
      <w:tr w:rsidR="008D1580" w:rsidRPr="00E879F3" w:rsidTr="00ED7515">
        <w:tc>
          <w:tcPr>
            <w:tcW w:w="885" w:type="pct"/>
            <w:vAlign w:val="center"/>
          </w:tcPr>
          <w:p w:rsidR="008D1580" w:rsidRPr="00E879F3" w:rsidRDefault="008D1580" w:rsidP="00ED7515">
            <w:pPr>
              <w:pStyle w:val="af0"/>
              <w:rPr>
                <w:rFonts w:cs="Times New Roman"/>
              </w:rPr>
            </w:pPr>
            <w:r w:rsidRPr="00E879F3">
              <w:rPr>
                <w:rFonts w:cs="Times New Roman"/>
              </w:rPr>
              <w:lastRenderedPageBreak/>
              <w:t>面油</w:t>
            </w:r>
          </w:p>
        </w:tc>
        <w:tc>
          <w:tcPr>
            <w:tcW w:w="4115" w:type="pct"/>
            <w:vAlign w:val="center"/>
          </w:tcPr>
          <w:p w:rsidR="008D1580" w:rsidRPr="00E879F3" w:rsidRDefault="008D1580" w:rsidP="00ED7515">
            <w:pPr>
              <w:pStyle w:val="af0"/>
              <w:rPr>
                <w:rFonts w:cs="Times New Roman"/>
              </w:rPr>
            </w:pPr>
            <w:r w:rsidRPr="00E879F3">
              <w:rPr>
                <w:rFonts w:cs="Times New Roman"/>
              </w:rPr>
              <w:t>利用喷枪将调好的油漆喷于完成底油和油磨工序的半成品上。面漆是涂装的最终涂层，是建筑墙体装修中最后涂抹的一层，装修后所呈现出的整体效果都是通过这一层体现出来。</w:t>
            </w:r>
          </w:p>
        </w:tc>
      </w:tr>
    </w:tbl>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25" w:name="_Toc456213670"/>
      <w:r w:rsidRPr="00E879F3">
        <w:rPr>
          <w:rFonts w:ascii="Times New Roman" w:eastAsia="宋体" w:hAnsi="Times New Roman" w:cs="Times New Roman"/>
          <w:b/>
          <w:kern w:val="0"/>
          <w:sz w:val="28"/>
          <w:szCs w:val="28"/>
        </w:rPr>
        <w:t>1.7</w:t>
      </w:r>
      <w:r w:rsidRPr="00E879F3">
        <w:rPr>
          <w:rFonts w:ascii="Times New Roman" w:eastAsia="宋体" w:hAnsi="Times New Roman" w:cs="Times New Roman"/>
          <w:b/>
          <w:kern w:val="0"/>
          <w:sz w:val="28"/>
          <w:szCs w:val="28"/>
        </w:rPr>
        <w:t>建立物料平衡</w:t>
      </w:r>
      <w:bookmarkEnd w:id="25"/>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审核工作小组选择了其中一个生产批次（</w:t>
      </w:r>
      <w:r w:rsidRPr="00E879F3">
        <w:rPr>
          <w:rFonts w:ascii="Times New Roman" w:eastAsia="宋体" w:hAnsi="Times New Roman" w:cs="Times New Roman"/>
          <w:szCs w:val="24"/>
        </w:rPr>
        <w:t>2009</w:t>
      </w:r>
      <w:r w:rsidRPr="00E879F3">
        <w:rPr>
          <w:rFonts w:ascii="Times New Roman" w:eastAsia="宋体" w:hAnsi="Times New Roman" w:cs="Times New Roman"/>
          <w:szCs w:val="24"/>
        </w:rPr>
        <w:t>年</w:t>
      </w:r>
      <w:r w:rsidRPr="00E879F3">
        <w:rPr>
          <w:rFonts w:ascii="Times New Roman" w:eastAsia="宋体" w:hAnsi="Times New Roman" w:cs="Times New Roman"/>
          <w:szCs w:val="24"/>
        </w:rPr>
        <w:t>12</w:t>
      </w:r>
      <w:r w:rsidRPr="00E879F3">
        <w:rPr>
          <w:rFonts w:ascii="Times New Roman" w:eastAsia="宋体" w:hAnsi="Times New Roman" w:cs="Times New Roman"/>
          <w:szCs w:val="24"/>
        </w:rPr>
        <w:t>月</w:t>
      </w:r>
      <w:r w:rsidRPr="00E879F3">
        <w:rPr>
          <w:rFonts w:ascii="Times New Roman" w:eastAsia="宋体" w:hAnsi="Times New Roman" w:cs="Times New Roman"/>
          <w:szCs w:val="24"/>
        </w:rPr>
        <w:t>3</w:t>
      </w:r>
      <w:r w:rsidRPr="00E879F3">
        <w:rPr>
          <w:rFonts w:ascii="Times New Roman" w:eastAsia="宋体" w:hAnsi="Times New Roman" w:cs="Times New Roman"/>
          <w:szCs w:val="24"/>
        </w:rPr>
        <w:t>日），作为此次清洁生产审核中的单元操作的物料平衡分析。</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涂装工序输入的物料主要为油漆、天那水和固化剂等，输出为产品带漆、粉尘、</w:t>
      </w:r>
      <w:r w:rsidRPr="00E879F3">
        <w:rPr>
          <w:rFonts w:ascii="Times New Roman" w:eastAsia="宋体" w:hAnsi="Times New Roman" w:cs="Times New Roman"/>
          <w:szCs w:val="24"/>
        </w:rPr>
        <w:t>VOCs</w:t>
      </w:r>
      <w:r w:rsidRPr="00E879F3">
        <w:rPr>
          <w:rFonts w:ascii="Times New Roman" w:eastAsia="宋体" w:hAnsi="Times New Roman" w:cs="Times New Roman"/>
          <w:szCs w:val="24"/>
        </w:rPr>
        <w:t>废气和水帘柜吸附漆雾等，</w:t>
      </w:r>
      <w:proofErr w:type="gramStart"/>
      <w:r w:rsidRPr="00E879F3">
        <w:rPr>
          <w:rFonts w:ascii="Times New Roman" w:eastAsia="宋体" w:hAnsi="Times New Roman" w:cs="Times New Roman"/>
          <w:szCs w:val="24"/>
        </w:rPr>
        <w:t>以下就涂装</w:t>
      </w:r>
      <w:proofErr w:type="gramEnd"/>
      <w:r w:rsidRPr="00E879F3">
        <w:rPr>
          <w:rFonts w:ascii="Times New Roman" w:eastAsia="宋体" w:hAnsi="Times New Roman" w:cs="Times New Roman"/>
          <w:szCs w:val="24"/>
        </w:rPr>
        <w:t>工序的实际情况绘制物料输入输出图：</w:t>
      </w:r>
    </w:p>
    <w:p w:rsidR="008D1580" w:rsidRPr="00E879F3" w:rsidRDefault="008D1580" w:rsidP="008D1580">
      <w:pPr>
        <w:ind w:firstLineChars="0" w:firstLine="0"/>
        <w:rPr>
          <w:rFonts w:ascii="Times New Roman" w:eastAsia="宋体" w:hAnsi="Times New Roman" w:cs="Times New Roman"/>
          <w:szCs w:val="24"/>
        </w:rPr>
      </w:pPr>
      <w:r>
        <w:rPr>
          <w:rFonts w:ascii="Times New Roman" w:eastAsia="宋体" w:hAnsi="Times New Roman" w:cs="Times New Roman"/>
          <w:noProof/>
          <w:szCs w:val="24"/>
        </w:rPr>
        <mc:AlternateContent>
          <mc:Choice Requires="wpc">
            <w:drawing>
              <wp:inline distT="0" distB="0" distL="0" distR="0">
                <wp:extent cx="5139055" cy="2081530"/>
                <wp:effectExtent l="0" t="4445" r="4445" b="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528320" y="468630"/>
                            <a:ext cx="11029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油漆</w:t>
                              </w:r>
                              <w:r w:rsidRPr="00AB7849">
                                <w:rPr>
                                  <w:rFonts w:ascii="Times New Roman" w:hAnsi="Times New Roman" w:cs="Times New Roman"/>
                                  <w:sz w:val="21"/>
                                  <w:szCs w:val="21"/>
                                </w:rPr>
                                <w:t xml:space="preserve">60.61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490855" y="862330"/>
                            <a:ext cx="11410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天那水</w:t>
                              </w:r>
                              <w:r w:rsidRPr="00AB7849">
                                <w:rPr>
                                  <w:rFonts w:ascii="Times New Roman" w:hAnsi="Times New Roman" w:cs="Times New Roman"/>
                                  <w:sz w:val="21"/>
                                  <w:szCs w:val="21"/>
                                </w:rPr>
                                <w:t xml:space="preserve">7.27 </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875790" y="132715"/>
                            <a:ext cx="1028700" cy="1849755"/>
                          </a:xfrm>
                          <a:prstGeom prst="rect">
                            <a:avLst/>
                          </a:prstGeom>
                          <a:solidFill>
                            <a:srgbClr val="FFFFFF"/>
                          </a:solidFill>
                          <a:ln w="9525">
                            <a:solidFill>
                              <a:srgbClr val="000000"/>
                            </a:solidFill>
                            <a:miter lim="800000"/>
                            <a:headEnd/>
                            <a:tailEnd/>
                          </a:ln>
                        </wps:spPr>
                        <wps:txbx>
                          <w:txbxContent>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heme="minorEastAsia" w:cs="Times New Roman"/>
                                  <w:sz w:val="21"/>
                                  <w:szCs w:val="21"/>
                                </w:rPr>
                              </w:pPr>
                              <w:r w:rsidRPr="00AB7849">
                                <w:rPr>
                                  <w:rFonts w:ascii="Times New Roman" w:hAnsiTheme="minorEastAsia" w:cs="Times New Roman"/>
                                  <w:sz w:val="21"/>
                                  <w:szCs w:val="21"/>
                                </w:rPr>
                                <w:t>涂装</w:t>
                              </w: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AB7849">
                                <w:rPr>
                                  <w:rFonts w:ascii="Times New Roman" w:hAnsiTheme="minorEastAsia" w:cs="Times New Roman"/>
                                  <w:sz w:val="21"/>
                                  <w:szCs w:val="21"/>
                                </w:rPr>
                                <w:t>工序</w:t>
                              </w:r>
                            </w:p>
                          </w:txbxContent>
                        </wps:txbx>
                        <wps:bodyPr rot="0" vert="horz" wrap="square" lIns="91440" tIns="45720" rIns="91440" bIns="45720" anchor="t" anchorCtr="0" upright="1">
                          <a:noAutofit/>
                        </wps:bodyPr>
                      </wps:wsp>
                      <wps:wsp>
                        <wps:cNvPr id="4" name="Line 7"/>
                        <wps:cNvCnPr>
                          <a:cxnSpLocks noChangeShapeType="1"/>
                        </wps:cNvCnPr>
                        <wps:spPr bwMode="auto">
                          <a:xfrm>
                            <a:off x="1645920" y="101282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912745" y="119824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130550" y="1062355"/>
                            <a:ext cx="20085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其他（粉尘、抹布含油）</w:t>
                              </w:r>
                              <w:r w:rsidRPr="00AB7849">
                                <w:rPr>
                                  <w:rFonts w:ascii="Times New Roman" w:hAnsi="Times New Roman" w:cs="Times New Roman"/>
                                  <w:sz w:val="21"/>
                                  <w:szCs w:val="21"/>
                                </w:rPr>
                                <w:t>0.53</w:t>
                              </w:r>
                            </w:p>
                          </w:txbxContent>
                        </wps:txbx>
                        <wps:bodyPr rot="0" vert="horz" wrap="square" lIns="91440" tIns="45720" rIns="91440" bIns="45720" anchor="t" anchorCtr="0" upright="1">
                          <a:noAutofit/>
                        </wps:bodyPr>
                      </wps:wsp>
                      <wps:wsp>
                        <wps:cNvPr id="7" name="Line 10"/>
                        <wps:cNvCnPr>
                          <a:cxnSpLocks noChangeShapeType="1"/>
                        </wps:cNvCnPr>
                        <wps:spPr bwMode="auto">
                          <a:xfrm>
                            <a:off x="2903220" y="79375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130550" y="652780"/>
                            <a:ext cx="14878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产品带漆</w:t>
                              </w:r>
                              <w:r w:rsidRPr="00AB7849">
                                <w:rPr>
                                  <w:rFonts w:ascii="Times New Roman" w:hAnsi="Times New Roman" w:cs="Times New Roman"/>
                                  <w:sz w:val="21"/>
                                  <w:szCs w:val="21"/>
                                </w:rPr>
                                <w:t>27.4</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81000" y="1249045"/>
                            <a:ext cx="12553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固化剂</w:t>
                              </w:r>
                              <w:r w:rsidRPr="00AB7849">
                                <w:rPr>
                                  <w:rFonts w:ascii="Times New Roman" w:hAnsi="Times New Roman" w:cs="Times New Roman"/>
                                  <w:sz w:val="21"/>
                                  <w:szCs w:val="21"/>
                                </w:rPr>
                                <w:t>13.35</w:t>
                              </w:r>
                            </w:p>
                          </w:txbxContent>
                        </wps:txbx>
                        <wps:bodyPr rot="0" vert="horz" wrap="square" lIns="91440" tIns="45720" rIns="91440" bIns="45720" anchor="t" anchorCtr="0" upright="1">
                          <a:noAutofit/>
                        </wps:bodyPr>
                      </wps:wsp>
                      <wps:wsp>
                        <wps:cNvPr id="10" name="Line 13"/>
                        <wps:cNvCnPr>
                          <a:cxnSpLocks noChangeShapeType="1"/>
                        </wps:cNvCnPr>
                        <wps:spPr bwMode="auto">
                          <a:xfrm>
                            <a:off x="1645920" y="140843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903220" y="37338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3130550" y="237490"/>
                            <a:ext cx="173545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水帘柜吸附漆雾</w:t>
                              </w:r>
                              <w:r w:rsidRPr="00AB7849">
                                <w:rPr>
                                  <w:rFonts w:ascii="Times New Roman" w:hAnsi="Times New Roman" w:cs="Times New Roman"/>
                                  <w:sz w:val="21"/>
                                  <w:szCs w:val="21"/>
                                </w:rPr>
                                <w:t>19.3</w:t>
                              </w:r>
                            </w:p>
                          </w:txbxContent>
                        </wps:txbx>
                        <wps:bodyPr rot="0" vert="horz" wrap="square" lIns="91440" tIns="45720" rIns="91440" bIns="45720" anchor="t" anchorCtr="0" upright="1">
                          <a:noAutofit/>
                        </wps:bodyPr>
                      </wps:wsp>
                      <wps:wsp>
                        <wps:cNvPr id="13" name="Line 16"/>
                        <wps:cNvCnPr>
                          <a:cxnSpLocks noChangeShapeType="1"/>
                        </wps:cNvCnPr>
                        <wps:spPr bwMode="auto">
                          <a:xfrm>
                            <a:off x="2903220" y="16002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3130550" y="1464310"/>
                            <a:ext cx="142875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imes New Roman" w:cs="Times New Roman"/>
                                  <w:sz w:val="21"/>
                                  <w:szCs w:val="21"/>
                                </w:rPr>
                                <w:t>VOCs</w:t>
                              </w:r>
                              <w:r w:rsidRPr="00AB7849">
                                <w:rPr>
                                  <w:rFonts w:ascii="Times New Roman" w:hAnsiTheme="minorEastAsia" w:cs="Times New Roman"/>
                                  <w:sz w:val="21"/>
                                  <w:szCs w:val="21"/>
                                </w:rPr>
                                <w:t>废气</w:t>
                              </w:r>
                              <w:r w:rsidRPr="00AB7849">
                                <w:rPr>
                                  <w:rFonts w:ascii="Times New Roman" w:hAnsi="Times New Roman" w:cs="Times New Roman"/>
                                  <w:sz w:val="21"/>
                                  <w:szCs w:val="21"/>
                                </w:rPr>
                                <w:t xml:space="preserve">31.4 </w:t>
                              </w:r>
                            </w:p>
                          </w:txbxContent>
                        </wps:txbx>
                        <wps:bodyPr rot="0" vert="horz" wrap="square" lIns="91440" tIns="45720" rIns="91440" bIns="45720" anchor="t" anchorCtr="0" upright="1">
                          <a:noAutofit/>
                        </wps:bodyPr>
                      </wps:wsp>
                      <wps:wsp>
                        <wps:cNvPr id="15" name="Line 18"/>
                        <wps:cNvCnPr>
                          <a:cxnSpLocks noChangeShapeType="1"/>
                        </wps:cNvCnPr>
                        <wps:spPr bwMode="auto">
                          <a:xfrm>
                            <a:off x="1647825" y="61658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6" o:spid="_x0000_s1169" editas="canvas" style="width:404.65pt;height:163.9pt;mso-position-horizontal-relative:char;mso-position-vertical-relative:line" coordsize="51390,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">
                <v:shape id="_x0000_s1170" type="#_x0000_t75" style="position:absolute;width:51390;height:20815;visibility:visible;mso-wrap-style:square">
                  <v:fill o:detectmouseclick="t"/>
                  <v:path o:connecttype="none"/>
                </v:shape>
                <v:rect id="Rectangle 4" o:spid="_x0000_s1171" style="position:absolute;left:5283;top:4686;width:110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textbo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油漆</w:t>
                        </w:r>
                        <w:r w:rsidRPr="00AB7849">
                          <w:rPr>
                            <w:rFonts w:ascii="Times New Roman" w:hAnsi="Times New Roman" w:cs="Times New Roman"/>
                            <w:sz w:val="21"/>
                            <w:szCs w:val="21"/>
                          </w:rPr>
                          <w:t xml:space="preserve">60.61 </w:t>
                        </w:r>
                      </w:p>
                    </w:txbxContent>
                  </v:textbox>
                </v:rect>
                <v:rect id="Rectangle 5" o:spid="_x0000_s1172" style="position:absolute;left:4908;top:8623;width:1141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天那水</w:t>
                        </w:r>
                        <w:r w:rsidRPr="00AB7849">
                          <w:rPr>
                            <w:rFonts w:ascii="Times New Roman" w:hAnsi="Times New Roman" w:cs="Times New Roman"/>
                            <w:sz w:val="21"/>
                            <w:szCs w:val="21"/>
                          </w:rPr>
                          <w:t xml:space="preserve">7.27 </w:t>
                        </w:r>
                      </w:p>
                    </w:txbxContent>
                  </v:textbox>
                </v:rect>
                <v:rect id="Rectangle 6" o:spid="_x0000_s1173" style="position:absolute;left:18757;top:1327;width:10287;height:18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heme="minorEastAsia" w:cs="Times New Roman"/>
                            <w:sz w:val="21"/>
                            <w:szCs w:val="21"/>
                          </w:rPr>
                        </w:pPr>
                        <w:r w:rsidRPr="00AB7849">
                          <w:rPr>
                            <w:rFonts w:ascii="Times New Roman" w:hAnsiTheme="minorEastAsia" w:cs="Times New Roman"/>
                            <w:sz w:val="21"/>
                            <w:szCs w:val="21"/>
                          </w:rPr>
                          <w:t>涂装</w:t>
                        </w: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p>
                      <w:p w:rsidR="008D1580" w:rsidRPr="00AB7849" w:rsidRDefault="008D1580" w:rsidP="008D1580">
                        <w:pPr>
                          <w:adjustRightInd w:val="0"/>
                          <w:snapToGrid w:val="0"/>
                          <w:spacing w:line="240" w:lineRule="auto"/>
                          <w:ind w:firstLineChars="0" w:firstLine="0"/>
                          <w:jc w:val="center"/>
                          <w:rPr>
                            <w:rFonts w:ascii="Times New Roman" w:hAnsi="Times New Roman" w:cs="Times New Roman"/>
                            <w:sz w:val="21"/>
                            <w:szCs w:val="21"/>
                          </w:rPr>
                        </w:pPr>
                        <w:r w:rsidRPr="00AB7849">
                          <w:rPr>
                            <w:rFonts w:ascii="Times New Roman" w:hAnsiTheme="minorEastAsia" w:cs="Times New Roman"/>
                            <w:sz w:val="21"/>
                            <w:szCs w:val="21"/>
                          </w:rPr>
                          <w:t>工序</w:t>
                        </w:r>
                      </w:p>
                    </w:txbxContent>
                  </v:textbox>
                </v:rect>
                <v:line id="Line 7" o:spid="_x0000_s1174" style="position:absolute;visibility:visible;mso-wrap-style:square" from="16459,10128" to="18745,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175" style="position:absolute;visibility:visible;mso-wrap-style:square" from="29127,11982" to="31413,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176" style="position:absolute;left:31305;top:10623;width:2008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其他（粉尘、抹布含油）</w:t>
                        </w:r>
                        <w:r w:rsidRPr="00AB7849">
                          <w:rPr>
                            <w:rFonts w:ascii="Times New Roman" w:hAnsi="Times New Roman" w:cs="Times New Roman"/>
                            <w:sz w:val="21"/>
                            <w:szCs w:val="21"/>
                          </w:rPr>
                          <w:t>0.53</w:t>
                        </w:r>
                      </w:p>
                    </w:txbxContent>
                  </v:textbox>
                </v:rect>
                <v:line id="Line 10" o:spid="_x0000_s1177" style="position:absolute;visibility:visible;mso-wrap-style:square" from="29032,7937" to="31318,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178" style="position:absolute;left:31305;top:6527;width:1487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产品带漆</w:t>
                        </w:r>
                        <w:r w:rsidRPr="00AB7849">
                          <w:rPr>
                            <w:rFonts w:ascii="Times New Roman" w:hAnsi="Times New Roman" w:cs="Times New Roman"/>
                            <w:sz w:val="21"/>
                            <w:szCs w:val="21"/>
                          </w:rPr>
                          <w:t>27.4</w:t>
                        </w:r>
                      </w:p>
                    </w:txbxContent>
                  </v:textbox>
                </v:rect>
                <v:rect id="Rectangle 12" o:spid="_x0000_s1179" style="position:absolute;left:3810;top:12490;width:125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8D1580" w:rsidRPr="00AB7849" w:rsidRDefault="008D1580" w:rsidP="008D1580">
                        <w:pPr>
                          <w:adjustRightInd w:val="0"/>
                          <w:snapToGrid w:val="0"/>
                          <w:spacing w:line="240" w:lineRule="auto"/>
                          <w:ind w:firstLineChars="0" w:firstLine="0"/>
                          <w:jc w:val="right"/>
                          <w:rPr>
                            <w:rFonts w:ascii="Times New Roman" w:hAnsi="Times New Roman" w:cs="Times New Roman"/>
                            <w:sz w:val="21"/>
                            <w:szCs w:val="21"/>
                          </w:rPr>
                        </w:pPr>
                        <w:r w:rsidRPr="00AB7849">
                          <w:rPr>
                            <w:rFonts w:ascii="Times New Roman" w:hAnsiTheme="minorEastAsia" w:cs="Times New Roman"/>
                            <w:sz w:val="21"/>
                            <w:szCs w:val="21"/>
                          </w:rPr>
                          <w:t>固化剂</w:t>
                        </w:r>
                        <w:r w:rsidRPr="00AB7849">
                          <w:rPr>
                            <w:rFonts w:ascii="Times New Roman" w:hAnsi="Times New Roman" w:cs="Times New Roman"/>
                            <w:sz w:val="21"/>
                            <w:szCs w:val="21"/>
                          </w:rPr>
                          <w:t>13.35</w:t>
                        </w:r>
                      </w:p>
                    </w:txbxContent>
                  </v:textbox>
                </v:rect>
                <v:line id="Line 13" o:spid="_x0000_s1180" style="position:absolute;visibility:visible;mso-wrap-style:square" from="16459,14084" to="18745,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181" style="position:absolute;visibility:visible;mso-wrap-style:square" from="29032,3733" to="31318,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182" style="position:absolute;left:31305;top:2374;width:1735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heme="minorEastAsia" w:cs="Times New Roman"/>
                            <w:sz w:val="21"/>
                            <w:szCs w:val="21"/>
                          </w:rPr>
                          <w:t>水帘柜吸附漆雾</w:t>
                        </w:r>
                        <w:r w:rsidRPr="00AB7849">
                          <w:rPr>
                            <w:rFonts w:ascii="Times New Roman" w:hAnsi="Times New Roman" w:cs="Times New Roman"/>
                            <w:sz w:val="21"/>
                            <w:szCs w:val="21"/>
                          </w:rPr>
                          <w:t>19.3</w:t>
                        </w:r>
                      </w:p>
                    </w:txbxContent>
                  </v:textbox>
                </v:rect>
                <v:line id="Line 16" o:spid="_x0000_s1183" style="position:absolute;visibility:visible;mso-wrap-style:square" from="29032,16002" to="3131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184" style="position:absolute;left:31305;top:14643;width:1428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8D1580" w:rsidRPr="00AB7849" w:rsidRDefault="008D1580" w:rsidP="008D1580">
                        <w:pPr>
                          <w:adjustRightInd w:val="0"/>
                          <w:snapToGrid w:val="0"/>
                          <w:spacing w:line="240" w:lineRule="auto"/>
                          <w:ind w:firstLineChars="0" w:firstLine="0"/>
                          <w:rPr>
                            <w:rFonts w:ascii="Times New Roman" w:hAnsi="Times New Roman" w:cs="Times New Roman"/>
                            <w:sz w:val="21"/>
                            <w:szCs w:val="21"/>
                          </w:rPr>
                        </w:pPr>
                        <w:r w:rsidRPr="00AB7849">
                          <w:rPr>
                            <w:rFonts w:ascii="Times New Roman" w:hAnsi="Times New Roman" w:cs="Times New Roman"/>
                            <w:sz w:val="21"/>
                            <w:szCs w:val="21"/>
                          </w:rPr>
                          <w:t>VOCs</w:t>
                        </w:r>
                        <w:r w:rsidRPr="00AB7849">
                          <w:rPr>
                            <w:rFonts w:ascii="Times New Roman" w:hAnsiTheme="minorEastAsia" w:cs="Times New Roman"/>
                            <w:sz w:val="21"/>
                            <w:szCs w:val="21"/>
                          </w:rPr>
                          <w:t>废气</w:t>
                        </w:r>
                        <w:r w:rsidRPr="00AB7849">
                          <w:rPr>
                            <w:rFonts w:ascii="Times New Roman" w:hAnsi="Times New Roman" w:cs="Times New Roman"/>
                            <w:sz w:val="21"/>
                            <w:szCs w:val="21"/>
                          </w:rPr>
                          <w:t xml:space="preserve">31.4 </w:t>
                        </w:r>
                      </w:p>
                    </w:txbxContent>
                  </v:textbox>
                </v:rect>
                <v:line id="Line 18" o:spid="_x0000_s1185" style="position:absolute;visibility:visible;mso-wrap-style:square" from="16478,6165" to="18764,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8D1580" w:rsidRPr="00E879F3" w:rsidRDefault="008D1580" w:rsidP="008D1580">
      <w:pPr>
        <w:pStyle w:val="affa"/>
        <w:rPr>
          <w:rFonts w:ascii="Times New Roman" w:cs="Times New Roman"/>
        </w:rPr>
      </w:pPr>
      <w:r w:rsidRPr="00E879F3">
        <w:rPr>
          <w:rFonts w:ascii="Times New Roman" w:cs="Times New Roman"/>
        </w:rPr>
        <w:t>图</w:t>
      </w:r>
      <w:r w:rsidRPr="00E879F3">
        <w:rPr>
          <w:rFonts w:ascii="Times New Roman" w:cs="Times New Roman"/>
        </w:rPr>
        <w:t xml:space="preserve">3-1-4 </w:t>
      </w:r>
      <w:r w:rsidRPr="00E879F3">
        <w:rPr>
          <w:rFonts w:ascii="Times New Roman" w:cs="Times New Roman"/>
        </w:rPr>
        <w:t>审核重点物料平衡图（</w:t>
      </w:r>
      <w:r w:rsidRPr="00E879F3">
        <w:rPr>
          <w:rFonts w:ascii="Times New Roman" w:cs="Times New Roman"/>
        </w:rPr>
        <w:t>kg/d</w:t>
      </w:r>
      <w:r w:rsidRPr="00E879F3">
        <w:rPr>
          <w:rFonts w:ascii="Times New Roman" w:cs="Times New Roman"/>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输入输出物料衡算：</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输入物料总量：</w:t>
      </w:r>
      <w:r w:rsidRPr="00E879F3">
        <w:rPr>
          <w:rFonts w:ascii="Times New Roman" w:eastAsia="宋体" w:hAnsi="Times New Roman" w:cs="Times New Roman"/>
          <w:szCs w:val="24"/>
        </w:rPr>
        <w:t>WS</w:t>
      </w:r>
      <w:r w:rsidRPr="00E879F3">
        <w:rPr>
          <w:rFonts w:ascii="Times New Roman" w:eastAsia="宋体" w:hAnsi="Times New Roman" w:cs="Times New Roman"/>
          <w:szCs w:val="24"/>
          <w:vertAlign w:val="subscript"/>
        </w:rPr>
        <w:t>入</w:t>
      </w:r>
      <w:r w:rsidRPr="00E879F3">
        <w:rPr>
          <w:rFonts w:ascii="Times New Roman" w:eastAsia="宋体" w:hAnsi="Times New Roman" w:cs="Times New Roman"/>
          <w:szCs w:val="24"/>
        </w:rPr>
        <w:t>=81.23kg/d</w:t>
      </w:r>
      <w:r w:rsidRPr="00E879F3">
        <w:rPr>
          <w:rFonts w:ascii="Times New Roman" w:eastAsia="宋体" w:hAnsi="Times New Roman" w:cs="Times New Roman"/>
          <w:szCs w:val="24"/>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输出物料总量：</w:t>
      </w:r>
      <w:r w:rsidRPr="00E879F3">
        <w:rPr>
          <w:rFonts w:ascii="Times New Roman" w:eastAsia="宋体" w:hAnsi="Times New Roman" w:cs="Times New Roman"/>
          <w:szCs w:val="24"/>
        </w:rPr>
        <w:t>WS</w:t>
      </w:r>
      <w:r w:rsidRPr="00E879F3">
        <w:rPr>
          <w:rFonts w:ascii="Times New Roman" w:eastAsia="宋体" w:hAnsi="Times New Roman" w:cs="Times New Roman"/>
          <w:szCs w:val="24"/>
          <w:vertAlign w:val="subscript"/>
        </w:rPr>
        <w:t>出</w:t>
      </w:r>
      <w:r w:rsidRPr="00E879F3">
        <w:rPr>
          <w:rFonts w:ascii="Times New Roman" w:eastAsia="宋体" w:hAnsi="Times New Roman" w:cs="Times New Roman"/>
          <w:szCs w:val="24"/>
        </w:rPr>
        <w:t>=78.63kg/d</w:t>
      </w:r>
      <w:r w:rsidRPr="00E879F3">
        <w:rPr>
          <w:rFonts w:ascii="Times New Roman" w:eastAsia="宋体" w:hAnsi="Times New Roman" w:cs="Times New Roman"/>
          <w:szCs w:val="24"/>
        </w:rPr>
        <w:t>；</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输入输出相对误差为：（</w:t>
      </w:r>
      <w:r w:rsidRPr="00E879F3">
        <w:rPr>
          <w:rFonts w:ascii="Times New Roman" w:eastAsia="宋体" w:hAnsi="Times New Roman" w:cs="Times New Roman"/>
          <w:szCs w:val="24"/>
        </w:rPr>
        <w:t>WS</w:t>
      </w:r>
      <w:r w:rsidRPr="00E879F3">
        <w:rPr>
          <w:rFonts w:ascii="Times New Roman" w:eastAsia="宋体" w:hAnsi="Times New Roman" w:cs="Times New Roman"/>
          <w:szCs w:val="24"/>
          <w:vertAlign w:val="subscript"/>
        </w:rPr>
        <w:t>入</w:t>
      </w:r>
      <w:r w:rsidRPr="00E879F3">
        <w:rPr>
          <w:rFonts w:ascii="Times New Roman" w:eastAsia="宋体" w:hAnsi="Times New Roman" w:cs="Times New Roman"/>
          <w:szCs w:val="24"/>
        </w:rPr>
        <w:t>- WS</w:t>
      </w:r>
      <w:r w:rsidRPr="00E879F3">
        <w:rPr>
          <w:rFonts w:ascii="Times New Roman" w:eastAsia="宋体" w:hAnsi="Times New Roman" w:cs="Times New Roman"/>
          <w:szCs w:val="24"/>
          <w:vertAlign w:val="subscript"/>
        </w:rPr>
        <w:t>出</w:t>
      </w:r>
      <w:r w:rsidRPr="00E879F3">
        <w:rPr>
          <w:rFonts w:ascii="Times New Roman" w:eastAsia="宋体" w:hAnsi="Times New Roman" w:cs="Times New Roman"/>
          <w:szCs w:val="24"/>
        </w:rPr>
        <w:t>）／</w:t>
      </w:r>
      <w:r w:rsidRPr="00E879F3">
        <w:rPr>
          <w:rFonts w:ascii="Times New Roman" w:eastAsia="宋体" w:hAnsi="Times New Roman" w:cs="Times New Roman"/>
          <w:szCs w:val="24"/>
        </w:rPr>
        <w:t>WS</w:t>
      </w:r>
      <w:r w:rsidRPr="00E879F3">
        <w:rPr>
          <w:rFonts w:ascii="Times New Roman" w:eastAsia="宋体" w:hAnsi="Times New Roman" w:cs="Times New Roman"/>
          <w:szCs w:val="24"/>
          <w:vertAlign w:val="subscript"/>
        </w:rPr>
        <w:t>入</w:t>
      </w:r>
      <w:r w:rsidRPr="00E879F3">
        <w:rPr>
          <w:rFonts w:ascii="Times New Roman" w:eastAsia="宋体" w:hAnsi="Times New Roman" w:cs="Times New Roman"/>
          <w:szCs w:val="24"/>
        </w:rPr>
        <w:t>×100%=</w:t>
      </w:r>
      <w:r w:rsidRPr="00E879F3">
        <w:rPr>
          <w:rFonts w:ascii="Times New Roman" w:eastAsia="宋体" w:hAnsi="Times New Roman" w:cs="Times New Roman"/>
          <w:szCs w:val="24"/>
        </w:rPr>
        <w:t>（</w:t>
      </w:r>
      <w:r w:rsidRPr="00E879F3">
        <w:rPr>
          <w:rFonts w:ascii="Times New Roman" w:eastAsia="宋体" w:hAnsi="Times New Roman" w:cs="Times New Roman"/>
          <w:szCs w:val="24"/>
        </w:rPr>
        <w:t>81.23-78.63</w:t>
      </w:r>
      <w:r w:rsidRPr="00E879F3">
        <w:rPr>
          <w:rFonts w:ascii="Times New Roman" w:eastAsia="宋体" w:hAnsi="Times New Roman" w:cs="Times New Roman"/>
          <w:szCs w:val="24"/>
        </w:rPr>
        <w:t>）</w:t>
      </w:r>
      <w:r w:rsidRPr="00E879F3">
        <w:rPr>
          <w:rFonts w:ascii="Times New Roman" w:eastAsia="宋体" w:hAnsi="Times New Roman" w:cs="Times New Roman"/>
          <w:szCs w:val="24"/>
        </w:rPr>
        <w:t>×100%/81.23=3.2%</w:t>
      </w:r>
      <w:r w:rsidRPr="00E879F3">
        <w:rPr>
          <w:rFonts w:ascii="Times New Roman" w:eastAsia="宋体" w:hAnsi="Times New Roman" w:cs="Times New Roman"/>
          <w:szCs w:val="24"/>
        </w:rPr>
        <w:t>。</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26" w:name="_Toc347129419"/>
      <w:bookmarkStart w:id="27" w:name="_Toc456213671"/>
      <w:r w:rsidRPr="00E879F3">
        <w:rPr>
          <w:rFonts w:ascii="Times New Roman" w:eastAsia="宋体" w:hAnsi="Times New Roman" w:cs="Times New Roman"/>
          <w:b/>
          <w:kern w:val="0"/>
          <w:sz w:val="28"/>
          <w:szCs w:val="28"/>
        </w:rPr>
        <w:t>1.8</w:t>
      </w:r>
      <w:r w:rsidRPr="00E879F3">
        <w:rPr>
          <w:rFonts w:ascii="Times New Roman" w:eastAsia="宋体" w:hAnsi="Times New Roman" w:cs="Times New Roman"/>
          <w:b/>
          <w:kern w:val="0"/>
          <w:sz w:val="28"/>
          <w:szCs w:val="28"/>
        </w:rPr>
        <w:t>阐述物料平衡结果</w:t>
      </w:r>
      <w:bookmarkEnd w:id="26"/>
      <w:bookmarkEnd w:id="27"/>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针对每一个物料流失和废物产生部位的每一种物料和废物进行分析，找出废物产生的原因。从影响生产过程的各个方面对涂装工序废物产生的原因进行分析：</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w:t>
      </w:r>
      <w:r w:rsidRPr="00E879F3">
        <w:rPr>
          <w:rFonts w:ascii="Times New Roman" w:eastAsia="宋体" w:hAnsi="Times New Roman" w:cs="Times New Roman"/>
        </w:rPr>
        <w:t>1</w:t>
      </w:r>
      <w:r w:rsidRPr="00E879F3">
        <w:rPr>
          <w:rFonts w:ascii="Times New Roman" w:eastAsia="宋体" w:hAnsi="Times New Roman" w:cs="Times New Roman"/>
        </w:rPr>
        <w:t>）原辅材料</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公司使用的油漆种类为油性漆。油性漆</w:t>
      </w:r>
      <w:proofErr w:type="gramStart"/>
      <w:r w:rsidRPr="00E879F3">
        <w:rPr>
          <w:rFonts w:ascii="Times New Roman" w:eastAsia="宋体" w:hAnsi="Times New Roman" w:cs="Times New Roman"/>
        </w:rPr>
        <w:t>需用天</w:t>
      </w:r>
      <w:proofErr w:type="gramEnd"/>
      <w:r w:rsidRPr="00E879F3">
        <w:rPr>
          <w:rFonts w:ascii="Times New Roman" w:eastAsia="宋体" w:hAnsi="Times New Roman" w:cs="Times New Roman"/>
        </w:rPr>
        <w:t>那水作为稀释剂，添加固化剂增加其硬度、耐久性，减少其干燥时间。油性漆有强烈刺激性气味，挥发出的气体中含有苯、</w:t>
      </w:r>
      <w:r w:rsidRPr="00E879F3">
        <w:rPr>
          <w:rFonts w:ascii="Times New Roman" w:eastAsia="宋体" w:hAnsi="Times New Roman" w:cs="Times New Roman"/>
        </w:rPr>
        <w:t>VOC</w:t>
      </w:r>
      <w:r w:rsidRPr="00E879F3">
        <w:rPr>
          <w:rFonts w:ascii="Times New Roman" w:eastAsia="宋体" w:hAnsi="Times New Roman" w:cs="Times New Roman"/>
        </w:rPr>
        <w:t>等有毒有害物质。由于公司主要产品为古典家具，对产品光</w:t>
      </w:r>
      <w:r w:rsidRPr="00E879F3">
        <w:rPr>
          <w:rFonts w:ascii="Times New Roman" w:eastAsia="宋体" w:hAnsi="Times New Roman" w:cs="Times New Roman"/>
        </w:rPr>
        <w:lastRenderedPageBreak/>
        <w:t>泽度、色度等指标要求较高，现在市场上的水性</w:t>
      </w:r>
      <w:proofErr w:type="gramStart"/>
      <w:r w:rsidRPr="00E879F3">
        <w:rPr>
          <w:rFonts w:ascii="Times New Roman" w:eastAsia="宋体" w:hAnsi="Times New Roman" w:cs="Times New Roman"/>
        </w:rPr>
        <w:t>漆暂难以</w:t>
      </w:r>
      <w:proofErr w:type="gramEnd"/>
      <w:r w:rsidRPr="00E879F3">
        <w:rPr>
          <w:rFonts w:ascii="Times New Roman" w:eastAsia="宋体" w:hAnsi="Times New Roman" w:cs="Times New Roman"/>
        </w:rPr>
        <w:t>满足产品质量要求，故目前公司使用的</w:t>
      </w:r>
      <w:proofErr w:type="gramStart"/>
      <w:r w:rsidRPr="00E879F3">
        <w:rPr>
          <w:rFonts w:ascii="Times New Roman" w:eastAsia="宋体" w:hAnsi="Times New Roman" w:cs="Times New Roman"/>
        </w:rPr>
        <w:t>油性漆仍无法</w:t>
      </w:r>
      <w:proofErr w:type="gramEnd"/>
      <w:r w:rsidRPr="00E879F3">
        <w:rPr>
          <w:rFonts w:ascii="Times New Roman" w:eastAsia="宋体" w:hAnsi="Times New Roman" w:cs="Times New Roman"/>
        </w:rPr>
        <w:t>用水性漆进行替代。公司将密切关注最新的相关行业的研究动向，如发现有成熟的可替代现有化学品的无毒无害物质，公司将及时跟进，积极替代。</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w:t>
      </w:r>
      <w:r w:rsidRPr="00E879F3">
        <w:rPr>
          <w:rFonts w:ascii="Times New Roman" w:eastAsia="宋体" w:hAnsi="Times New Roman" w:cs="Times New Roman"/>
        </w:rPr>
        <w:t>2</w:t>
      </w:r>
      <w:r w:rsidRPr="00E879F3">
        <w:rPr>
          <w:rFonts w:ascii="Times New Roman" w:eastAsia="宋体" w:hAnsi="Times New Roman" w:cs="Times New Roman"/>
        </w:rPr>
        <w:t>）技术工艺和设备</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公司喷涂工序主要是采用传统手工空气喷涂，空气喷涂是靠压缩空气气流从空气帽的中心孔喷出时在涂料出口处形成负压，使涂料自动流出并在压缩空气的冲击混合</w:t>
      </w:r>
      <w:proofErr w:type="gramStart"/>
      <w:r w:rsidRPr="00E879F3">
        <w:rPr>
          <w:rFonts w:ascii="Times New Roman" w:eastAsia="宋体" w:hAnsi="Times New Roman" w:cs="Times New Roman"/>
        </w:rPr>
        <w:t>作用下液</w:t>
      </w:r>
      <w:proofErr w:type="gramEnd"/>
      <w:r w:rsidRPr="00E879F3">
        <w:rPr>
          <w:rFonts w:ascii="Times New Roman" w:eastAsia="宋体" w:hAnsi="Times New Roman" w:cs="Times New Roman"/>
        </w:rPr>
        <w:t>-</w:t>
      </w:r>
      <w:r w:rsidRPr="00E879F3">
        <w:rPr>
          <w:rFonts w:ascii="Times New Roman" w:eastAsia="宋体" w:hAnsi="Times New Roman" w:cs="Times New Roman"/>
        </w:rPr>
        <w:t>气相急骤扩散，涂料被微粒化并充分雾化，然后在气流推动下射向工件表面而沉积成膜的涂漆方法。由于这种方法不适用于高</w:t>
      </w:r>
      <w:r>
        <w:rPr>
          <w:rFonts w:ascii="Times New Roman" w:eastAsia="宋体" w:hAnsi="Times New Roman" w:cs="Times New Roman"/>
        </w:rPr>
        <w:t>粘</w:t>
      </w:r>
      <w:r w:rsidRPr="00E879F3">
        <w:rPr>
          <w:rFonts w:ascii="Times New Roman" w:eastAsia="宋体" w:hAnsi="Times New Roman" w:cs="Times New Roman"/>
        </w:rPr>
        <w:t>度涂料，故在喷涂工序中为降低涂料</w:t>
      </w:r>
      <w:r>
        <w:rPr>
          <w:rFonts w:ascii="Times New Roman" w:eastAsia="宋体" w:hAnsi="Times New Roman" w:cs="Times New Roman"/>
        </w:rPr>
        <w:t>粘</w:t>
      </w:r>
      <w:r w:rsidRPr="00E879F3">
        <w:rPr>
          <w:rFonts w:ascii="Times New Roman" w:eastAsia="宋体" w:hAnsi="Times New Roman" w:cs="Times New Roman"/>
        </w:rPr>
        <w:t>度要加入大量的有机溶剂稀释，因此在喷涂时会有大量溶剂挥发，空气喷涂的漆料利用率低，这也是公司主要危险固废，废油</w:t>
      </w:r>
      <w:proofErr w:type="gramStart"/>
      <w:r w:rsidRPr="00E879F3">
        <w:rPr>
          <w:rFonts w:ascii="Times New Roman" w:eastAsia="宋体" w:hAnsi="Times New Roman" w:cs="Times New Roman"/>
        </w:rPr>
        <w:t>渣产生</w:t>
      </w:r>
      <w:proofErr w:type="gramEnd"/>
      <w:r w:rsidRPr="00E879F3">
        <w:rPr>
          <w:rFonts w:ascii="Times New Roman" w:eastAsia="宋体" w:hAnsi="Times New Roman" w:cs="Times New Roman"/>
        </w:rPr>
        <w:t>的主要原因。但由于公司主要产品为古典家具，采用花样繁多的装饰、华丽的面料与柔性线条相配合，形状较为复杂多样，难以实现自动化操作。</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w:t>
      </w:r>
      <w:r w:rsidRPr="00E879F3">
        <w:rPr>
          <w:rFonts w:ascii="Times New Roman" w:eastAsia="宋体" w:hAnsi="Times New Roman" w:cs="Times New Roman"/>
        </w:rPr>
        <w:t>3</w:t>
      </w:r>
      <w:r w:rsidRPr="00E879F3">
        <w:rPr>
          <w:rFonts w:ascii="Times New Roman" w:eastAsia="宋体" w:hAnsi="Times New Roman" w:cs="Times New Roman"/>
        </w:rPr>
        <w:t>）过程控制</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在涂</w:t>
      </w:r>
      <w:proofErr w:type="gramStart"/>
      <w:r w:rsidRPr="00E879F3">
        <w:rPr>
          <w:rFonts w:ascii="Times New Roman" w:eastAsia="宋体" w:hAnsi="Times New Roman" w:cs="Times New Roman"/>
        </w:rPr>
        <w:t>装过程</w:t>
      </w:r>
      <w:proofErr w:type="gramEnd"/>
      <w:r w:rsidRPr="00E879F3">
        <w:rPr>
          <w:rFonts w:ascii="Times New Roman" w:eastAsia="宋体" w:hAnsi="Times New Roman" w:cs="Times New Roman"/>
        </w:rPr>
        <w:t>中，公司所有的有毒有害材料都得到严格管控和限制，在调油工序中，严格按照喷漆需求量调油，以减少有毒有害材料在生产过程中的浪费，从而降低危险废物的产生和数量，减少污染。在喷油工序配备了水帘柜对废气进行处理，但处理效果不佳，需进一步完善。</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w:t>
      </w:r>
      <w:r w:rsidRPr="00E879F3">
        <w:rPr>
          <w:rFonts w:ascii="Times New Roman" w:eastAsia="宋体" w:hAnsi="Times New Roman" w:cs="Times New Roman"/>
        </w:rPr>
        <w:t>4</w:t>
      </w:r>
      <w:r w:rsidRPr="00E879F3">
        <w:rPr>
          <w:rFonts w:ascii="Times New Roman" w:eastAsia="宋体" w:hAnsi="Times New Roman" w:cs="Times New Roman"/>
        </w:rPr>
        <w:t>）废物治理和循环利用</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涂</w:t>
      </w:r>
      <w:proofErr w:type="gramStart"/>
      <w:r w:rsidRPr="00E879F3">
        <w:rPr>
          <w:rFonts w:ascii="Times New Roman" w:eastAsia="宋体" w:hAnsi="Times New Roman" w:cs="Times New Roman"/>
        </w:rPr>
        <w:t>装过程</w:t>
      </w:r>
      <w:proofErr w:type="gramEnd"/>
      <w:r w:rsidRPr="00E879F3">
        <w:rPr>
          <w:rFonts w:ascii="Times New Roman" w:eastAsia="宋体" w:hAnsi="Times New Roman" w:cs="Times New Roman"/>
        </w:rPr>
        <w:t>会产生一定量的有机废气、粉尘以及喷雾。其中，漆雾经水帘柜吸附，但油漆挥发产生的有机废气为小分子污染物，水帘</w:t>
      </w:r>
      <w:proofErr w:type="gramStart"/>
      <w:r w:rsidRPr="00E879F3">
        <w:rPr>
          <w:rFonts w:ascii="Times New Roman" w:eastAsia="宋体" w:hAnsi="Times New Roman" w:cs="Times New Roman"/>
        </w:rPr>
        <w:t>柜并不</w:t>
      </w:r>
      <w:proofErr w:type="gramEnd"/>
      <w:r w:rsidRPr="00E879F3">
        <w:rPr>
          <w:rFonts w:ascii="Times New Roman" w:eastAsia="宋体" w:hAnsi="Times New Roman" w:cs="Times New Roman"/>
        </w:rPr>
        <w:t>能对其进行有效吸附降解，目前有机废气连同打磨粉尘均经抽风系统抽排至楼顶水浴装置进行湿式净化处理后排放。从物料平衡的建立可看出喷油车间水帘柜对漆雾、</w:t>
      </w:r>
      <w:r w:rsidRPr="00E879F3">
        <w:rPr>
          <w:rFonts w:ascii="Times New Roman" w:eastAsia="宋体" w:hAnsi="Times New Roman" w:cs="Times New Roman"/>
        </w:rPr>
        <w:t>VOCs</w:t>
      </w:r>
      <w:r w:rsidRPr="00E879F3">
        <w:rPr>
          <w:rFonts w:ascii="Times New Roman" w:eastAsia="宋体" w:hAnsi="Times New Roman" w:cs="Times New Roman"/>
        </w:rPr>
        <w:t>的吸附效率较低，可考虑进行相应的改造，提高处理效果。</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涂装工序水帘柜吸附漆雾产生喷漆废水，该喷漆</w:t>
      </w:r>
      <w:proofErr w:type="gramStart"/>
      <w:r w:rsidRPr="00E879F3">
        <w:rPr>
          <w:rFonts w:ascii="Times New Roman" w:eastAsia="宋体" w:hAnsi="Times New Roman" w:cs="Times New Roman"/>
        </w:rPr>
        <w:t>废水捞渣后</w:t>
      </w:r>
      <w:proofErr w:type="gramEnd"/>
      <w:r w:rsidRPr="00E879F3">
        <w:rPr>
          <w:rFonts w:ascii="Times New Roman" w:eastAsia="宋体" w:hAnsi="Times New Roman" w:cs="Times New Roman"/>
        </w:rPr>
        <w:t>直接排入市政污水管道，不符合环保要求，应考虑对其进行合</w:t>
      </w:r>
      <w:proofErr w:type="gramStart"/>
      <w:r w:rsidRPr="00E879F3">
        <w:rPr>
          <w:rFonts w:ascii="Times New Roman" w:eastAsia="宋体" w:hAnsi="Times New Roman" w:cs="Times New Roman"/>
        </w:rPr>
        <w:t>规</w:t>
      </w:r>
      <w:proofErr w:type="gramEnd"/>
      <w:r w:rsidRPr="00E879F3">
        <w:rPr>
          <w:rFonts w:ascii="Times New Roman" w:eastAsia="宋体" w:hAnsi="Times New Roman" w:cs="Times New Roman"/>
        </w:rPr>
        <w:t>处置。</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目前公司的废油渣、</w:t>
      </w:r>
      <w:proofErr w:type="gramStart"/>
      <w:r w:rsidRPr="00E879F3">
        <w:rPr>
          <w:rFonts w:ascii="Times New Roman" w:eastAsia="宋体" w:hAnsi="Times New Roman" w:cs="Times New Roman"/>
        </w:rPr>
        <w:t>废洗枪水（废天</w:t>
      </w:r>
      <w:proofErr w:type="gramEnd"/>
      <w:r w:rsidRPr="00E879F3">
        <w:rPr>
          <w:rFonts w:ascii="Times New Roman" w:eastAsia="宋体" w:hAnsi="Times New Roman" w:cs="Times New Roman"/>
        </w:rPr>
        <w:t>那水）、废含油抹布等涂料废弃物与其他垃圾混排，不符合环评批文要求，应对其进行单独收集后委托有资质单位进行处置。</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lastRenderedPageBreak/>
        <w:t>（</w:t>
      </w:r>
      <w:r w:rsidRPr="00E879F3">
        <w:rPr>
          <w:rFonts w:ascii="Times New Roman" w:eastAsia="宋体" w:hAnsi="Times New Roman" w:cs="Times New Roman"/>
        </w:rPr>
        <w:t>5</w:t>
      </w:r>
      <w:r w:rsidRPr="00E879F3">
        <w:rPr>
          <w:rFonts w:ascii="Times New Roman" w:eastAsia="宋体" w:hAnsi="Times New Roman" w:cs="Times New Roman"/>
        </w:rPr>
        <w:t>）管理与员工</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由于公司喷漆工序采用的传统手工喷涂方法，油漆的利用率与喷漆工人的个人操作习惯密切相关。应对喷漆工人进行喷漆技能、清洁生产意识等方面的培训，提高喷漆工人在原辅料控制、喷涂合</w:t>
      </w:r>
      <w:proofErr w:type="gramStart"/>
      <w:r w:rsidRPr="00E879F3">
        <w:rPr>
          <w:rFonts w:ascii="Times New Roman" w:eastAsia="宋体" w:hAnsi="Times New Roman" w:cs="Times New Roman"/>
        </w:rPr>
        <w:t>规</w:t>
      </w:r>
      <w:proofErr w:type="gramEnd"/>
      <w:r w:rsidRPr="00E879F3">
        <w:rPr>
          <w:rFonts w:ascii="Times New Roman" w:eastAsia="宋体" w:hAnsi="Times New Roman" w:cs="Times New Roman"/>
        </w:rPr>
        <w:t>操作等方面的意识和技术水平；对员工的激励机制有待完善，以更好地发动全员参与清洁生产；加强环保巡检，杜绝跑、冒、滴、漏现象；管控力度有待加强。</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w:t>
      </w:r>
      <w:r w:rsidRPr="00E879F3">
        <w:rPr>
          <w:rFonts w:ascii="Times New Roman" w:eastAsia="宋体" w:hAnsi="Times New Roman" w:cs="Times New Roman"/>
        </w:rPr>
        <w:t>6</w:t>
      </w:r>
      <w:r w:rsidRPr="00E879F3">
        <w:rPr>
          <w:rFonts w:ascii="Times New Roman" w:eastAsia="宋体" w:hAnsi="Times New Roman" w:cs="Times New Roman"/>
        </w:rPr>
        <w:t>）产品</w:t>
      </w:r>
    </w:p>
    <w:p w:rsidR="008D1580" w:rsidRPr="00E879F3" w:rsidRDefault="008D1580" w:rsidP="008D1580">
      <w:pPr>
        <w:ind w:firstLine="480"/>
        <w:rPr>
          <w:rFonts w:ascii="Times New Roman" w:eastAsia="宋体" w:hAnsi="Times New Roman" w:cs="Times New Roman"/>
        </w:rPr>
      </w:pPr>
      <w:r w:rsidRPr="00E879F3">
        <w:rPr>
          <w:rFonts w:ascii="Times New Roman" w:eastAsia="宋体" w:hAnsi="Times New Roman" w:cs="Times New Roman"/>
        </w:rPr>
        <w:t>公司主要产品为餐椅、餐台、立柜、书柜、茶几、沙发、床等，生产的沙发和</w:t>
      </w:r>
      <w:proofErr w:type="gramStart"/>
      <w:r w:rsidRPr="00E879F3">
        <w:rPr>
          <w:rFonts w:ascii="Times New Roman" w:eastAsia="宋体" w:hAnsi="Times New Roman" w:cs="Times New Roman"/>
        </w:rPr>
        <w:t>柜类</w:t>
      </w:r>
      <w:proofErr w:type="gramEnd"/>
      <w:r w:rsidRPr="00E879F3">
        <w:rPr>
          <w:rFonts w:ascii="Times New Roman" w:eastAsia="宋体" w:hAnsi="Times New Roman" w:cs="Times New Roman"/>
        </w:rPr>
        <w:t>家具被广东省质量技术监督局认定为</w:t>
      </w:r>
      <w:r w:rsidRPr="00E879F3">
        <w:rPr>
          <w:rFonts w:ascii="Times New Roman" w:eastAsia="宋体" w:hAnsi="Times New Roman" w:cs="Times New Roman"/>
        </w:rPr>
        <w:t>“</w:t>
      </w:r>
      <w:r w:rsidRPr="00E879F3">
        <w:rPr>
          <w:rFonts w:ascii="Times New Roman" w:eastAsia="宋体" w:hAnsi="Times New Roman" w:cs="Times New Roman"/>
        </w:rPr>
        <w:t>广东省采用国际标准产品</w:t>
      </w:r>
      <w:r w:rsidRPr="00E879F3">
        <w:rPr>
          <w:rFonts w:ascii="Times New Roman" w:eastAsia="宋体" w:hAnsi="Times New Roman" w:cs="Times New Roman"/>
        </w:rPr>
        <w:t>”</w:t>
      </w:r>
      <w:r w:rsidRPr="00E879F3">
        <w:rPr>
          <w:rFonts w:ascii="Times New Roman" w:eastAsia="宋体" w:hAnsi="Times New Roman" w:cs="Times New Roman"/>
        </w:rPr>
        <w:t>，并颁发证书。公司应继续加大对人力物力的投入，进行产品工艺改进，从设计环节做到</w:t>
      </w:r>
      <w:r w:rsidRPr="00E879F3">
        <w:rPr>
          <w:rFonts w:ascii="Times New Roman" w:eastAsia="宋体" w:hAnsi="Times New Roman" w:cs="Times New Roman"/>
        </w:rPr>
        <w:t>“</w:t>
      </w:r>
      <w:r w:rsidRPr="00E879F3">
        <w:rPr>
          <w:rFonts w:ascii="Times New Roman" w:eastAsia="宋体" w:hAnsi="Times New Roman" w:cs="Times New Roman"/>
        </w:rPr>
        <w:t>节能、降耗、减污、增效</w:t>
      </w:r>
      <w:r w:rsidRPr="00E879F3">
        <w:rPr>
          <w:rFonts w:ascii="Times New Roman" w:eastAsia="宋体" w:hAnsi="Times New Roman" w:cs="Times New Roman"/>
        </w:rPr>
        <w:t>”</w:t>
      </w:r>
      <w:r w:rsidRPr="00E879F3">
        <w:rPr>
          <w:rFonts w:ascii="Times New Roman" w:eastAsia="宋体" w:hAnsi="Times New Roman" w:cs="Times New Roman"/>
        </w:rPr>
        <w:t>。</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28" w:name="_Toc337715434"/>
      <w:bookmarkStart w:id="29" w:name="_Toc347129421"/>
      <w:bookmarkStart w:id="30" w:name="_Toc456213672"/>
      <w:r w:rsidRPr="00E879F3">
        <w:rPr>
          <w:rFonts w:ascii="Times New Roman" w:eastAsia="宋体" w:hAnsi="Times New Roman" w:cs="Times New Roman"/>
          <w:b/>
          <w:kern w:val="0"/>
          <w:sz w:val="28"/>
          <w:szCs w:val="28"/>
        </w:rPr>
        <w:t>1.9</w:t>
      </w:r>
      <w:r w:rsidRPr="00E879F3">
        <w:rPr>
          <w:rFonts w:ascii="Times New Roman" w:eastAsia="宋体" w:hAnsi="Times New Roman" w:cs="Times New Roman"/>
          <w:b/>
          <w:kern w:val="0"/>
          <w:sz w:val="28"/>
          <w:szCs w:val="28"/>
        </w:rPr>
        <w:t>清洁生产方案实施情况</w:t>
      </w:r>
      <w:bookmarkEnd w:id="28"/>
      <w:bookmarkEnd w:id="29"/>
      <w:bookmarkEnd w:id="30"/>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E879F3">
        <w:rPr>
          <w:rFonts w:ascii="Times New Roman" w:eastAsia="宋体" w:hAnsi="Times New Roman" w:cs="Times New Roman"/>
          <w:b/>
          <w:bCs/>
          <w:kern w:val="0"/>
          <w:sz w:val="28"/>
          <w:szCs w:val="28"/>
        </w:rPr>
        <w:t>1.9.1</w:t>
      </w:r>
      <w:r w:rsidRPr="00E879F3">
        <w:rPr>
          <w:rFonts w:ascii="Times New Roman" w:eastAsia="宋体" w:hAnsi="Times New Roman" w:cs="Times New Roman"/>
          <w:b/>
          <w:bCs/>
          <w:kern w:val="0"/>
          <w:sz w:val="28"/>
          <w:szCs w:val="28"/>
        </w:rPr>
        <w:t>无</w:t>
      </w:r>
      <w:r w:rsidRPr="00E879F3">
        <w:rPr>
          <w:rFonts w:ascii="Times New Roman" w:eastAsia="宋体" w:hAnsi="Times New Roman" w:cs="Times New Roman"/>
          <w:b/>
          <w:bCs/>
          <w:kern w:val="0"/>
          <w:sz w:val="28"/>
          <w:szCs w:val="28"/>
        </w:rPr>
        <w:t>/</w:t>
      </w:r>
      <w:r w:rsidRPr="00E879F3">
        <w:rPr>
          <w:rFonts w:ascii="Times New Roman" w:eastAsia="宋体" w:hAnsi="Times New Roman" w:cs="Times New Roman"/>
          <w:b/>
          <w:bCs/>
          <w:kern w:val="0"/>
          <w:sz w:val="28"/>
          <w:szCs w:val="28"/>
        </w:rPr>
        <w:t>低费方案</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企业本轮清洁生产</w:t>
      </w:r>
      <w:proofErr w:type="gramStart"/>
      <w:r w:rsidRPr="00E879F3">
        <w:rPr>
          <w:rFonts w:ascii="Times New Roman" w:eastAsia="宋体" w:hAnsi="Times New Roman" w:cs="Times New Roman"/>
          <w:szCs w:val="24"/>
        </w:rPr>
        <w:t>审核共</w:t>
      </w:r>
      <w:proofErr w:type="gramEnd"/>
      <w:r w:rsidRPr="00E879F3">
        <w:rPr>
          <w:rFonts w:ascii="Times New Roman" w:eastAsia="宋体" w:hAnsi="Times New Roman" w:cs="Times New Roman"/>
          <w:szCs w:val="24"/>
        </w:rPr>
        <w:t>实施了无</w:t>
      </w:r>
      <w:r w:rsidRPr="00E879F3">
        <w:rPr>
          <w:rFonts w:ascii="Times New Roman" w:eastAsia="宋体" w:hAnsi="Times New Roman" w:cs="Times New Roman"/>
          <w:szCs w:val="24"/>
        </w:rPr>
        <w:t>/</w:t>
      </w:r>
      <w:r w:rsidRPr="00E879F3">
        <w:rPr>
          <w:rFonts w:ascii="Times New Roman" w:eastAsia="宋体" w:hAnsi="Times New Roman" w:cs="Times New Roman"/>
          <w:szCs w:val="24"/>
        </w:rPr>
        <w:t>低费方案</w:t>
      </w:r>
      <w:r w:rsidRPr="00E879F3">
        <w:rPr>
          <w:rFonts w:ascii="Times New Roman" w:eastAsia="宋体" w:hAnsi="Times New Roman" w:cs="Times New Roman"/>
          <w:szCs w:val="24"/>
        </w:rPr>
        <w:t>17</w:t>
      </w:r>
      <w:r w:rsidRPr="00E879F3">
        <w:rPr>
          <w:rFonts w:ascii="Times New Roman" w:eastAsia="宋体" w:hAnsi="Times New Roman" w:cs="Times New Roman"/>
          <w:szCs w:val="24"/>
        </w:rPr>
        <w:t>项，详见下表。</w:t>
      </w:r>
    </w:p>
    <w:p w:rsidR="008D1580" w:rsidRPr="00E879F3" w:rsidRDefault="008D1580" w:rsidP="008D1580">
      <w:pPr>
        <w:autoSpaceDE w:val="0"/>
        <w:autoSpaceDN w:val="0"/>
        <w:adjustRightInd w:val="0"/>
        <w:ind w:firstLineChars="0" w:firstLine="0"/>
        <w:jc w:val="center"/>
        <w:rPr>
          <w:rFonts w:ascii="Times New Roman" w:eastAsia="宋体" w:hAnsi="Times New Roman" w:cs="Times New Roman"/>
          <w:b/>
          <w:color w:val="000000"/>
          <w:kern w:val="0"/>
          <w:sz w:val="21"/>
          <w:szCs w:val="21"/>
        </w:rPr>
      </w:pPr>
      <w:r w:rsidRPr="00E879F3">
        <w:rPr>
          <w:rFonts w:ascii="Times New Roman" w:eastAsia="宋体" w:hAnsi="Times New Roman" w:cs="Times New Roman"/>
          <w:b/>
          <w:color w:val="000000"/>
          <w:kern w:val="0"/>
          <w:sz w:val="21"/>
          <w:szCs w:val="21"/>
        </w:rPr>
        <w:t>表</w:t>
      </w:r>
      <w:r w:rsidRPr="00E879F3">
        <w:rPr>
          <w:rFonts w:ascii="Times New Roman" w:eastAsia="宋体" w:hAnsi="Times New Roman" w:cs="Times New Roman"/>
          <w:b/>
          <w:color w:val="000000"/>
          <w:kern w:val="0"/>
          <w:sz w:val="21"/>
          <w:szCs w:val="21"/>
        </w:rPr>
        <w:t xml:space="preserve">3-1-12  </w:t>
      </w:r>
      <w:r w:rsidRPr="00E879F3">
        <w:rPr>
          <w:rFonts w:ascii="Times New Roman" w:eastAsia="宋体" w:hAnsi="Times New Roman" w:cs="Times New Roman"/>
          <w:b/>
          <w:color w:val="000000"/>
          <w:kern w:val="0"/>
          <w:sz w:val="21"/>
          <w:szCs w:val="21"/>
        </w:rPr>
        <w:t>无</w:t>
      </w:r>
      <w:r w:rsidRPr="00E879F3">
        <w:rPr>
          <w:rFonts w:ascii="Times New Roman" w:eastAsia="宋体" w:hAnsi="Times New Roman" w:cs="Times New Roman"/>
          <w:b/>
          <w:color w:val="000000"/>
          <w:kern w:val="0"/>
          <w:sz w:val="21"/>
          <w:szCs w:val="21"/>
        </w:rPr>
        <w:t>/</w:t>
      </w:r>
      <w:r w:rsidRPr="00E879F3">
        <w:rPr>
          <w:rFonts w:ascii="Times New Roman" w:eastAsia="宋体" w:hAnsi="Times New Roman" w:cs="Times New Roman"/>
          <w:b/>
          <w:color w:val="000000"/>
          <w:kern w:val="0"/>
          <w:sz w:val="21"/>
          <w:szCs w:val="21"/>
        </w:rPr>
        <w:t>低费方案汇总表</w:t>
      </w:r>
    </w:p>
    <w:tbl>
      <w:tblPr>
        <w:tblW w:w="8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48"/>
        <w:gridCol w:w="3357"/>
        <w:gridCol w:w="1690"/>
        <w:gridCol w:w="1701"/>
      </w:tblGrid>
      <w:tr w:rsidR="008D1580" w:rsidRPr="00E879F3" w:rsidTr="00ED7515">
        <w:trPr>
          <w:trHeight w:val="397"/>
          <w:jc w:val="center"/>
        </w:trPr>
        <w:tc>
          <w:tcPr>
            <w:tcW w:w="1448" w:type="dxa"/>
            <w:shd w:val="clear" w:color="auto" w:fill="D9D9D9"/>
            <w:vAlign w:val="center"/>
          </w:tcPr>
          <w:p w:rsidR="008D1580" w:rsidRPr="00E879F3" w:rsidRDefault="008D1580" w:rsidP="00ED7515">
            <w:pPr>
              <w:pStyle w:val="af0"/>
              <w:rPr>
                <w:rFonts w:cs="Times New Roman"/>
                <w:b/>
              </w:rPr>
            </w:pPr>
            <w:r w:rsidRPr="00E879F3">
              <w:rPr>
                <w:rFonts w:cs="Times New Roman"/>
                <w:b/>
              </w:rPr>
              <w:t>方案</w:t>
            </w:r>
          </w:p>
        </w:tc>
        <w:tc>
          <w:tcPr>
            <w:tcW w:w="3357" w:type="dxa"/>
            <w:shd w:val="clear" w:color="auto" w:fill="D9D9D9"/>
            <w:vAlign w:val="center"/>
          </w:tcPr>
          <w:p w:rsidR="008D1580" w:rsidRPr="00E879F3" w:rsidRDefault="008D1580" w:rsidP="00ED7515">
            <w:pPr>
              <w:pStyle w:val="af0"/>
              <w:rPr>
                <w:rFonts w:cs="Times New Roman"/>
                <w:b/>
              </w:rPr>
            </w:pPr>
            <w:r w:rsidRPr="00E879F3">
              <w:rPr>
                <w:rFonts w:cs="Times New Roman"/>
                <w:b/>
              </w:rPr>
              <w:t>方案简介</w:t>
            </w:r>
          </w:p>
        </w:tc>
        <w:tc>
          <w:tcPr>
            <w:tcW w:w="1690" w:type="dxa"/>
            <w:shd w:val="clear" w:color="auto" w:fill="D9D9D9"/>
            <w:vAlign w:val="center"/>
          </w:tcPr>
          <w:p w:rsidR="008D1580" w:rsidRPr="00E879F3" w:rsidRDefault="008D1580" w:rsidP="00ED7515">
            <w:pPr>
              <w:pStyle w:val="af0"/>
              <w:rPr>
                <w:rFonts w:cs="Times New Roman"/>
                <w:b/>
              </w:rPr>
            </w:pPr>
            <w:r w:rsidRPr="00E879F3">
              <w:rPr>
                <w:rFonts w:cs="Times New Roman"/>
                <w:b/>
              </w:rPr>
              <w:t>经济效益</w:t>
            </w:r>
          </w:p>
        </w:tc>
        <w:tc>
          <w:tcPr>
            <w:tcW w:w="1701" w:type="dxa"/>
            <w:shd w:val="clear" w:color="auto" w:fill="D9D9D9"/>
            <w:vAlign w:val="center"/>
          </w:tcPr>
          <w:p w:rsidR="008D1580" w:rsidRPr="00E879F3" w:rsidRDefault="008D1580" w:rsidP="00ED7515">
            <w:pPr>
              <w:pStyle w:val="af0"/>
              <w:rPr>
                <w:rFonts w:cs="Times New Roman"/>
                <w:b/>
              </w:rPr>
            </w:pPr>
            <w:r w:rsidRPr="00E879F3">
              <w:rPr>
                <w:rFonts w:cs="Times New Roman"/>
                <w:b/>
              </w:rPr>
              <w:t>环境效益</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加强原材料质量控制</w:t>
            </w:r>
          </w:p>
        </w:tc>
        <w:tc>
          <w:tcPr>
            <w:tcW w:w="3357" w:type="dxa"/>
            <w:vAlign w:val="center"/>
          </w:tcPr>
          <w:p w:rsidR="008D1580" w:rsidRPr="00E879F3" w:rsidRDefault="008D1580" w:rsidP="00ED7515">
            <w:pPr>
              <w:pStyle w:val="af0"/>
              <w:rPr>
                <w:rFonts w:cs="Times New Roman"/>
              </w:rPr>
            </w:pPr>
            <w:r w:rsidRPr="00E879F3">
              <w:rPr>
                <w:rFonts w:cs="Times New Roman"/>
              </w:rPr>
              <w:t>严格执行原材料采购制度，控制原材料含水量等质量指标，力求采购原材料无需进行预处理便可用于生产，减少除湿机的使用。</w:t>
            </w:r>
          </w:p>
        </w:tc>
        <w:tc>
          <w:tcPr>
            <w:tcW w:w="1690" w:type="dxa"/>
            <w:vAlign w:val="center"/>
          </w:tcPr>
          <w:p w:rsidR="008D1580" w:rsidRPr="00E879F3" w:rsidRDefault="008D1580" w:rsidP="00ED7515">
            <w:pPr>
              <w:pStyle w:val="af0"/>
              <w:rPr>
                <w:rFonts w:cs="Times New Roman"/>
              </w:rPr>
            </w:pPr>
            <w:r w:rsidRPr="00E879F3">
              <w:rPr>
                <w:rFonts w:cs="Times New Roman"/>
              </w:rPr>
              <w:t>减少用电约</w:t>
            </w:r>
            <w:r w:rsidRPr="00E879F3">
              <w:rPr>
                <w:rFonts w:cs="Times New Roman"/>
              </w:rPr>
              <w:t>0.9</w:t>
            </w:r>
            <w:r w:rsidRPr="00E879F3">
              <w:rPr>
                <w:rFonts w:cs="Times New Roman"/>
              </w:rPr>
              <w:t>万</w:t>
            </w:r>
            <w:r w:rsidRPr="00E879F3">
              <w:rPr>
                <w:rFonts w:cs="Times New Roman"/>
              </w:rPr>
              <w:t>kWh/a</w:t>
            </w:r>
            <w:r w:rsidRPr="00E879F3">
              <w:rPr>
                <w:rFonts w:cs="Times New Roman"/>
              </w:rPr>
              <w:t>，间接减少二氧化碳排放</w:t>
            </w:r>
            <w:r w:rsidRPr="00E879F3">
              <w:rPr>
                <w:rFonts w:cs="Times New Roman"/>
              </w:rPr>
              <w:t>9.12</w:t>
            </w:r>
            <w:r w:rsidRPr="00E879F3">
              <w:rPr>
                <w:rFonts w:cs="Times New Roman"/>
              </w:rPr>
              <w:t>吨</w:t>
            </w:r>
            <w:r w:rsidRPr="00E879F3">
              <w:rPr>
                <w:rFonts w:cs="Times New Roman"/>
              </w:rPr>
              <w:t>/</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减少电能使用，节约成本</w:t>
            </w:r>
            <w:r w:rsidRPr="00E879F3">
              <w:rPr>
                <w:rFonts w:cs="Times New Roman"/>
              </w:rPr>
              <w:t>0.9</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用电线路巡检</w:t>
            </w:r>
          </w:p>
        </w:tc>
        <w:tc>
          <w:tcPr>
            <w:tcW w:w="3357" w:type="dxa"/>
            <w:vAlign w:val="center"/>
          </w:tcPr>
          <w:p w:rsidR="008D1580" w:rsidRPr="00E879F3" w:rsidRDefault="008D1580" w:rsidP="00ED7515">
            <w:pPr>
              <w:pStyle w:val="af0"/>
              <w:rPr>
                <w:rFonts w:cs="Times New Roman"/>
              </w:rPr>
            </w:pPr>
            <w:r w:rsidRPr="00E879F3">
              <w:rPr>
                <w:rFonts w:cs="Times New Roman"/>
              </w:rPr>
              <w:t>安排专人定期对用电线路进行巡检，发现问题及时汇报、处理</w:t>
            </w:r>
          </w:p>
        </w:tc>
        <w:tc>
          <w:tcPr>
            <w:tcW w:w="1690" w:type="dxa"/>
            <w:vAlign w:val="center"/>
          </w:tcPr>
          <w:p w:rsidR="008D1580" w:rsidRPr="00E879F3" w:rsidRDefault="008D1580" w:rsidP="00ED7515">
            <w:pPr>
              <w:pStyle w:val="af0"/>
              <w:rPr>
                <w:rFonts w:cs="Times New Roman"/>
              </w:rPr>
            </w:pPr>
            <w:r w:rsidRPr="00E879F3">
              <w:rPr>
                <w:rFonts w:cs="Times New Roman"/>
              </w:rPr>
              <w:t>避免用电安全事故的发生</w:t>
            </w:r>
          </w:p>
        </w:tc>
        <w:tc>
          <w:tcPr>
            <w:tcW w:w="1701"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优化区域照明方式</w:t>
            </w:r>
          </w:p>
        </w:tc>
        <w:tc>
          <w:tcPr>
            <w:tcW w:w="3357" w:type="dxa"/>
            <w:vAlign w:val="center"/>
          </w:tcPr>
          <w:p w:rsidR="008D1580" w:rsidRPr="00E879F3" w:rsidRDefault="008D1580" w:rsidP="00ED7515">
            <w:pPr>
              <w:pStyle w:val="af0"/>
              <w:rPr>
                <w:rFonts w:cs="Times New Roman"/>
              </w:rPr>
            </w:pPr>
            <w:r w:rsidRPr="00E879F3">
              <w:rPr>
                <w:rFonts w:cs="Times New Roman"/>
              </w:rPr>
              <w:t>改善生产区域照明灯的开关控制，改为</w:t>
            </w:r>
            <w:r w:rsidRPr="00E879F3">
              <w:rPr>
                <w:rFonts w:cs="Times New Roman"/>
              </w:rPr>
              <w:t>1</w:t>
            </w:r>
            <w:r w:rsidRPr="00E879F3">
              <w:rPr>
                <w:rFonts w:cs="Times New Roman"/>
              </w:rPr>
              <w:t>个开关仅控制</w:t>
            </w:r>
            <w:r w:rsidRPr="00E879F3">
              <w:rPr>
                <w:rFonts w:cs="Times New Roman"/>
              </w:rPr>
              <w:t>2</w:t>
            </w:r>
            <w:r w:rsidRPr="00E879F3">
              <w:rPr>
                <w:rFonts w:cs="Times New Roman"/>
              </w:rPr>
              <w:t>盏灯，减少不必要的照明；在各办公室、会议室、接待室照明灯具的开关处张贴印有</w:t>
            </w:r>
            <w:r w:rsidRPr="00E879F3">
              <w:rPr>
                <w:rFonts w:cs="Times New Roman"/>
              </w:rPr>
              <w:t>“</w:t>
            </w:r>
            <w:r w:rsidRPr="00E879F3">
              <w:rPr>
                <w:rFonts w:cs="Times New Roman"/>
              </w:rPr>
              <w:t>人走关灯，节约用电</w:t>
            </w:r>
            <w:r w:rsidRPr="00E879F3">
              <w:rPr>
                <w:rFonts w:cs="Times New Roman"/>
              </w:rPr>
              <w:t>”</w:t>
            </w:r>
            <w:r w:rsidRPr="00E879F3">
              <w:rPr>
                <w:rFonts w:cs="Times New Roman"/>
              </w:rPr>
              <w:t>的温馨提示</w:t>
            </w:r>
          </w:p>
        </w:tc>
        <w:tc>
          <w:tcPr>
            <w:tcW w:w="1690" w:type="dxa"/>
            <w:vAlign w:val="center"/>
          </w:tcPr>
          <w:p w:rsidR="008D1580" w:rsidRPr="00E879F3" w:rsidRDefault="008D1580" w:rsidP="00ED7515">
            <w:pPr>
              <w:pStyle w:val="af0"/>
              <w:rPr>
                <w:rFonts w:cs="Times New Roman"/>
              </w:rPr>
            </w:pPr>
            <w:r w:rsidRPr="00E879F3">
              <w:rPr>
                <w:rFonts w:cs="Times New Roman"/>
              </w:rPr>
              <w:t>提高工作人员节约用电的意识</w:t>
            </w:r>
          </w:p>
        </w:tc>
        <w:tc>
          <w:tcPr>
            <w:tcW w:w="1701" w:type="dxa"/>
            <w:vAlign w:val="center"/>
          </w:tcPr>
          <w:p w:rsidR="008D1580" w:rsidRPr="00E879F3" w:rsidRDefault="008D1580" w:rsidP="00ED7515">
            <w:pPr>
              <w:pStyle w:val="af0"/>
              <w:rPr>
                <w:rFonts w:cs="Times New Roman"/>
              </w:rPr>
            </w:pPr>
            <w:r w:rsidRPr="00E879F3">
              <w:rPr>
                <w:rFonts w:cs="Times New Roman"/>
              </w:rPr>
              <w:t>节约用电成本</w:t>
            </w:r>
            <w:r w:rsidRPr="00E879F3">
              <w:rPr>
                <w:rFonts w:cs="Times New Roman"/>
              </w:rPr>
              <w:t>0.7</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行政办公区域改用节水龙头，在水龙头处张贴温馨提示</w:t>
            </w:r>
          </w:p>
        </w:tc>
        <w:tc>
          <w:tcPr>
            <w:tcW w:w="3357" w:type="dxa"/>
            <w:vAlign w:val="center"/>
          </w:tcPr>
          <w:p w:rsidR="008D1580" w:rsidRPr="00E879F3" w:rsidRDefault="008D1580" w:rsidP="00ED7515">
            <w:pPr>
              <w:pStyle w:val="af0"/>
              <w:rPr>
                <w:rFonts w:cs="Times New Roman"/>
              </w:rPr>
            </w:pPr>
            <w:r w:rsidRPr="00E879F3">
              <w:rPr>
                <w:rFonts w:cs="Times New Roman"/>
              </w:rPr>
              <w:t>使用节水龙头，并在水龙头处张贴</w:t>
            </w:r>
            <w:r w:rsidRPr="00E879F3">
              <w:rPr>
                <w:rFonts w:cs="Times New Roman"/>
              </w:rPr>
              <w:t>“</w:t>
            </w:r>
            <w:r w:rsidRPr="00E879F3">
              <w:rPr>
                <w:rFonts w:cs="Times New Roman"/>
              </w:rPr>
              <w:t>请节约用水</w:t>
            </w:r>
            <w:r w:rsidRPr="00E879F3">
              <w:rPr>
                <w:rFonts w:cs="Times New Roman"/>
              </w:rPr>
              <w:t>”</w:t>
            </w:r>
            <w:r w:rsidRPr="00E879F3">
              <w:rPr>
                <w:rFonts w:cs="Times New Roman"/>
              </w:rPr>
              <w:t>的温馨提示</w:t>
            </w:r>
          </w:p>
        </w:tc>
        <w:tc>
          <w:tcPr>
            <w:tcW w:w="1690" w:type="dxa"/>
            <w:vAlign w:val="center"/>
          </w:tcPr>
          <w:p w:rsidR="008D1580" w:rsidRPr="00E879F3" w:rsidRDefault="008D1580" w:rsidP="00ED7515">
            <w:pPr>
              <w:pStyle w:val="af0"/>
              <w:rPr>
                <w:rFonts w:cs="Times New Roman"/>
              </w:rPr>
            </w:pPr>
            <w:r w:rsidRPr="00E879F3">
              <w:rPr>
                <w:rFonts w:cs="Times New Roman"/>
              </w:rPr>
              <w:t>提高员工的节水意识，节约用水</w:t>
            </w:r>
            <w:r w:rsidRPr="00E879F3">
              <w:rPr>
                <w:rFonts w:cs="Times New Roman"/>
              </w:rPr>
              <w:t>100m3/</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节约用水成本</w:t>
            </w:r>
            <w:r w:rsidRPr="00E879F3">
              <w:rPr>
                <w:rFonts w:cs="Times New Roman"/>
              </w:rPr>
              <w:t>0.04</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lastRenderedPageBreak/>
              <w:t>单面纸回收再利用</w:t>
            </w:r>
          </w:p>
        </w:tc>
        <w:tc>
          <w:tcPr>
            <w:tcW w:w="3357" w:type="dxa"/>
            <w:vAlign w:val="center"/>
          </w:tcPr>
          <w:p w:rsidR="008D1580" w:rsidRPr="00E879F3" w:rsidRDefault="008D1580" w:rsidP="00ED7515">
            <w:pPr>
              <w:pStyle w:val="af0"/>
              <w:rPr>
                <w:rFonts w:cs="Times New Roman"/>
              </w:rPr>
            </w:pPr>
            <w:r w:rsidRPr="00E879F3">
              <w:rPr>
                <w:rFonts w:cs="Times New Roman"/>
              </w:rPr>
              <w:t>鼓励并要求公司各部门实施单面纸回收再用，设置单面纸回收专用篮，将可以回收再用的单面纸统一回收后再用于其它非正式文件</w:t>
            </w:r>
          </w:p>
        </w:tc>
        <w:tc>
          <w:tcPr>
            <w:tcW w:w="1690" w:type="dxa"/>
            <w:vAlign w:val="center"/>
          </w:tcPr>
          <w:p w:rsidR="008D1580" w:rsidRPr="00E879F3" w:rsidRDefault="008D1580" w:rsidP="00ED7515">
            <w:pPr>
              <w:pStyle w:val="af0"/>
              <w:rPr>
                <w:rFonts w:cs="Times New Roman"/>
              </w:rPr>
            </w:pPr>
            <w:r w:rsidRPr="00E879F3">
              <w:rPr>
                <w:rFonts w:cs="Times New Roman"/>
              </w:rPr>
              <w:t>提高员工的节约意识，每年可减少纸张消耗</w:t>
            </w:r>
            <w:r w:rsidRPr="00E879F3">
              <w:rPr>
                <w:rFonts w:cs="Times New Roman"/>
              </w:rPr>
              <w:t>10</w:t>
            </w:r>
            <w:r w:rsidRPr="00E879F3">
              <w:rPr>
                <w:rFonts w:cs="Times New Roman"/>
              </w:rPr>
              <w:t>万张</w:t>
            </w:r>
          </w:p>
        </w:tc>
        <w:tc>
          <w:tcPr>
            <w:tcW w:w="1701" w:type="dxa"/>
            <w:vAlign w:val="center"/>
          </w:tcPr>
          <w:p w:rsidR="008D1580" w:rsidRPr="00E879F3" w:rsidRDefault="008D1580" w:rsidP="00ED7515">
            <w:pPr>
              <w:pStyle w:val="af0"/>
              <w:rPr>
                <w:rFonts w:cs="Times New Roman"/>
              </w:rPr>
            </w:pPr>
            <w:r w:rsidRPr="00E879F3">
              <w:rPr>
                <w:rFonts w:cs="Times New Roman"/>
              </w:rPr>
              <w:t>节约成本</w:t>
            </w:r>
            <w:r w:rsidRPr="00E879F3">
              <w:rPr>
                <w:rFonts w:cs="Times New Roman"/>
              </w:rPr>
              <w:t>1</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将空调设置温度为</w:t>
            </w:r>
            <w:r w:rsidRPr="00E879F3">
              <w:rPr>
                <w:rFonts w:cs="Times New Roman"/>
              </w:rPr>
              <w:t>26</w:t>
            </w:r>
            <w:r w:rsidRPr="00E879F3">
              <w:rPr>
                <w:rFonts w:ascii="宋体" w:hAnsi="宋体" w:hint="eastAsia"/>
              </w:rPr>
              <w:t>℃</w:t>
            </w:r>
          </w:p>
        </w:tc>
        <w:tc>
          <w:tcPr>
            <w:tcW w:w="3357" w:type="dxa"/>
            <w:vAlign w:val="center"/>
          </w:tcPr>
          <w:p w:rsidR="008D1580" w:rsidRPr="00E879F3" w:rsidRDefault="008D1580" w:rsidP="00ED7515">
            <w:pPr>
              <w:pStyle w:val="af0"/>
              <w:rPr>
                <w:rFonts w:cs="Times New Roman"/>
              </w:rPr>
            </w:pPr>
            <w:r w:rsidRPr="00E879F3">
              <w:rPr>
                <w:rFonts w:cs="Times New Roman"/>
              </w:rPr>
              <w:t>将办公室空调均设置在</w:t>
            </w:r>
            <w:r w:rsidRPr="00E879F3">
              <w:rPr>
                <w:rFonts w:cs="Times New Roman"/>
              </w:rPr>
              <w:t>26</w:t>
            </w:r>
            <w:r w:rsidRPr="00E879F3">
              <w:rPr>
                <w:rFonts w:ascii="宋体" w:hAnsi="宋体" w:hint="eastAsia"/>
              </w:rPr>
              <w:t>℃</w:t>
            </w:r>
            <w:r w:rsidRPr="00E879F3">
              <w:rPr>
                <w:rFonts w:cs="Times New Roman"/>
              </w:rPr>
              <w:t>以上，节约用电</w:t>
            </w:r>
          </w:p>
        </w:tc>
        <w:tc>
          <w:tcPr>
            <w:tcW w:w="1690" w:type="dxa"/>
            <w:vAlign w:val="center"/>
          </w:tcPr>
          <w:p w:rsidR="008D1580" w:rsidRPr="00E879F3" w:rsidRDefault="008D1580" w:rsidP="00ED7515">
            <w:pPr>
              <w:pStyle w:val="af0"/>
              <w:rPr>
                <w:rFonts w:cs="Times New Roman"/>
              </w:rPr>
            </w:pPr>
            <w:r w:rsidRPr="00E879F3">
              <w:rPr>
                <w:rFonts w:cs="Times New Roman"/>
              </w:rPr>
              <w:t>提高了员工节电意识，节约空调用电</w:t>
            </w:r>
            <w:r w:rsidRPr="00E879F3">
              <w:rPr>
                <w:rFonts w:cs="Times New Roman"/>
              </w:rPr>
              <w:t>4800kWh/</w:t>
            </w:r>
            <w:r w:rsidRPr="00E879F3">
              <w:rPr>
                <w:rFonts w:cs="Times New Roman"/>
              </w:rPr>
              <w:t>年，间接减少二氧化碳排放</w:t>
            </w:r>
            <w:r w:rsidRPr="00E879F3">
              <w:rPr>
                <w:rFonts w:cs="Times New Roman"/>
              </w:rPr>
              <w:t>4785.6kg/</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节约用电成本</w:t>
            </w:r>
            <w:r w:rsidRPr="00E879F3">
              <w:rPr>
                <w:rFonts w:cs="Times New Roman"/>
              </w:rPr>
              <w:t>0.48</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打印机环保节纸警示标识</w:t>
            </w:r>
          </w:p>
        </w:tc>
        <w:tc>
          <w:tcPr>
            <w:tcW w:w="3357" w:type="dxa"/>
            <w:vAlign w:val="center"/>
          </w:tcPr>
          <w:p w:rsidR="008D1580" w:rsidRPr="00E879F3" w:rsidRDefault="008D1580" w:rsidP="00ED7515">
            <w:pPr>
              <w:pStyle w:val="af0"/>
              <w:rPr>
                <w:rFonts w:cs="Times New Roman"/>
              </w:rPr>
            </w:pPr>
            <w:r w:rsidRPr="00E879F3">
              <w:rPr>
                <w:rFonts w:cs="Times New Roman"/>
              </w:rPr>
              <w:t>在所有打印机上张贴</w:t>
            </w:r>
            <w:r w:rsidRPr="00E879F3">
              <w:rPr>
                <w:rFonts w:cs="Times New Roman"/>
              </w:rPr>
              <w:t>“</w:t>
            </w:r>
            <w:r w:rsidRPr="00E879F3">
              <w:rPr>
                <w:rFonts w:cs="Times New Roman"/>
              </w:rPr>
              <w:t>节约用纸</w:t>
            </w:r>
            <w:r w:rsidRPr="00E879F3">
              <w:rPr>
                <w:rFonts w:cs="Times New Roman"/>
              </w:rPr>
              <w:t>”</w:t>
            </w:r>
            <w:r w:rsidRPr="00E879F3">
              <w:rPr>
                <w:rFonts w:cs="Times New Roman"/>
              </w:rPr>
              <w:t>环保警示标识，对员工在打印、复印时进行节约提示，提高员工的环保节约意识，为实现节约用纸的环保目标奠定基础。</w:t>
            </w:r>
          </w:p>
        </w:tc>
        <w:tc>
          <w:tcPr>
            <w:tcW w:w="1690" w:type="dxa"/>
            <w:vAlign w:val="center"/>
          </w:tcPr>
          <w:p w:rsidR="008D1580" w:rsidRPr="00E879F3" w:rsidRDefault="008D1580" w:rsidP="00ED7515">
            <w:pPr>
              <w:pStyle w:val="af0"/>
              <w:rPr>
                <w:rFonts w:cs="Times New Roman"/>
              </w:rPr>
            </w:pPr>
            <w:r w:rsidRPr="00E879F3">
              <w:rPr>
                <w:rFonts w:cs="Times New Roman"/>
              </w:rPr>
              <w:t>提高员工的节约环保意识，减少打印浪费现象的出现，节省纸张约</w:t>
            </w:r>
            <w:r w:rsidRPr="00E879F3">
              <w:rPr>
                <w:rFonts w:cs="Times New Roman"/>
              </w:rPr>
              <w:t>0.1</w:t>
            </w:r>
            <w:r w:rsidRPr="00E879F3">
              <w:rPr>
                <w:rFonts w:cs="Times New Roman"/>
              </w:rPr>
              <w:t>万张</w:t>
            </w:r>
            <w:r w:rsidRPr="00E879F3">
              <w:rPr>
                <w:rFonts w:cs="Times New Roman"/>
              </w:rPr>
              <w:t>/</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节约成本</w:t>
            </w:r>
            <w:r w:rsidRPr="00E879F3">
              <w:rPr>
                <w:rFonts w:cs="Times New Roman"/>
              </w:rPr>
              <w:t>0.5</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电脑开关环保警示标识</w:t>
            </w:r>
          </w:p>
        </w:tc>
        <w:tc>
          <w:tcPr>
            <w:tcW w:w="3357" w:type="dxa"/>
            <w:vAlign w:val="center"/>
          </w:tcPr>
          <w:p w:rsidR="008D1580" w:rsidRPr="00E879F3" w:rsidRDefault="008D1580" w:rsidP="00ED7515">
            <w:pPr>
              <w:pStyle w:val="af0"/>
              <w:rPr>
                <w:rFonts w:cs="Times New Roman"/>
              </w:rPr>
            </w:pPr>
            <w:r w:rsidRPr="00E879F3">
              <w:rPr>
                <w:rFonts w:cs="Times New Roman"/>
              </w:rPr>
              <w:t>对厂内所有电源开关张贴环保警示标识，提醒员工下班后垃圾关闭车间</w:t>
            </w:r>
            <w:r w:rsidRPr="00E879F3">
              <w:rPr>
                <w:rFonts w:cs="Times New Roman"/>
              </w:rPr>
              <w:t>/</w:t>
            </w:r>
            <w:r w:rsidRPr="00E879F3">
              <w:rPr>
                <w:rFonts w:cs="Times New Roman"/>
              </w:rPr>
              <w:t>办公室开关，避免出现人走灯未灭、人走机未关的现象，消除能源浪费。</w:t>
            </w:r>
          </w:p>
        </w:tc>
        <w:tc>
          <w:tcPr>
            <w:tcW w:w="1690" w:type="dxa"/>
            <w:vAlign w:val="center"/>
          </w:tcPr>
          <w:p w:rsidR="008D1580" w:rsidRPr="00E879F3" w:rsidRDefault="008D1580" w:rsidP="00ED7515">
            <w:pPr>
              <w:pStyle w:val="af0"/>
              <w:rPr>
                <w:rFonts w:cs="Times New Roman"/>
              </w:rPr>
            </w:pPr>
            <w:r w:rsidRPr="00E879F3">
              <w:rPr>
                <w:rFonts w:cs="Times New Roman"/>
              </w:rPr>
              <w:t>节约用电约</w:t>
            </w:r>
            <w:r w:rsidRPr="00E879F3">
              <w:rPr>
                <w:rFonts w:cs="Times New Roman"/>
              </w:rPr>
              <w:t>1</w:t>
            </w:r>
            <w:r w:rsidRPr="00E879F3">
              <w:rPr>
                <w:rFonts w:cs="Times New Roman"/>
              </w:rPr>
              <w:t>万</w:t>
            </w:r>
            <w:r w:rsidRPr="00E879F3">
              <w:rPr>
                <w:rFonts w:cs="Times New Roman"/>
              </w:rPr>
              <w:t xml:space="preserve"> kWh/a</w:t>
            </w:r>
            <w:r w:rsidRPr="00E879F3">
              <w:rPr>
                <w:rFonts w:cs="Times New Roman"/>
              </w:rPr>
              <w:t>，间接减少二氧化碳排放</w:t>
            </w:r>
            <w:r w:rsidRPr="00E879F3">
              <w:rPr>
                <w:rFonts w:cs="Times New Roman"/>
              </w:rPr>
              <w:t>13.9</w:t>
            </w:r>
            <w:r w:rsidRPr="00E879F3">
              <w:rPr>
                <w:rFonts w:cs="Times New Roman"/>
              </w:rPr>
              <w:t>吨</w:t>
            </w:r>
            <w:r w:rsidRPr="00E879F3">
              <w:rPr>
                <w:rFonts w:cs="Times New Roman"/>
              </w:rPr>
              <w:t>/</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节约用电成本约</w:t>
            </w:r>
            <w:r w:rsidRPr="00E879F3">
              <w:rPr>
                <w:rFonts w:cs="Times New Roman"/>
              </w:rPr>
              <w:t>1</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擦手纸抽取处张贴温馨提示</w:t>
            </w:r>
          </w:p>
        </w:tc>
        <w:tc>
          <w:tcPr>
            <w:tcW w:w="3357" w:type="dxa"/>
            <w:vAlign w:val="center"/>
          </w:tcPr>
          <w:p w:rsidR="008D1580" w:rsidRPr="00E879F3" w:rsidRDefault="008D1580" w:rsidP="00ED7515">
            <w:pPr>
              <w:pStyle w:val="af0"/>
              <w:rPr>
                <w:rFonts w:cs="Times New Roman"/>
              </w:rPr>
            </w:pPr>
            <w:r w:rsidRPr="00E879F3">
              <w:rPr>
                <w:rFonts w:cs="Times New Roman"/>
              </w:rPr>
              <w:t>在</w:t>
            </w:r>
            <w:proofErr w:type="gramStart"/>
            <w:r w:rsidRPr="00E879F3">
              <w:rPr>
                <w:rFonts w:cs="Times New Roman"/>
              </w:rPr>
              <w:t>洗手台擦手纸</w:t>
            </w:r>
            <w:proofErr w:type="gramEnd"/>
            <w:r w:rsidRPr="00E879F3">
              <w:rPr>
                <w:rFonts w:cs="Times New Roman"/>
              </w:rPr>
              <w:t>抽取处，张贴</w:t>
            </w:r>
            <w:r w:rsidRPr="00E879F3">
              <w:rPr>
                <w:rFonts w:cs="Times New Roman"/>
              </w:rPr>
              <w:t>“</w:t>
            </w:r>
            <w:r w:rsidRPr="00E879F3">
              <w:rPr>
                <w:rFonts w:cs="Times New Roman"/>
              </w:rPr>
              <w:t>支持环保，节约用纸</w:t>
            </w:r>
            <w:r w:rsidRPr="00E879F3">
              <w:rPr>
                <w:rFonts w:cs="Times New Roman"/>
              </w:rPr>
              <w:t>”</w:t>
            </w:r>
            <w:r w:rsidRPr="00E879F3">
              <w:rPr>
                <w:rFonts w:cs="Times New Roman"/>
              </w:rPr>
              <w:t>的温馨提示。</w:t>
            </w:r>
          </w:p>
        </w:tc>
        <w:tc>
          <w:tcPr>
            <w:tcW w:w="1690" w:type="dxa"/>
            <w:vAlign w:val="center"/>
          </w:tcPr>
          <w:p w:rsidR="008D1580" w:rsidRPr="00E879F3" w:rsidRDefault="008D1580" w:rsidP="00ED7515">
            <w:pPr>
              <w:pStyle w:val="af0"/>
              <w:rPr>
                <w:rFonts w:cs="Times New Roman"/>
              </w:rPr>
            </w:pPr>
            <w:r w:rsidRPr="00E879F3">
              <w:rPr>
                <w:rFonts w:cs="Times New Roman"/>
              </w:rPr>
              <w:t>提高工作人员节约用纸的意识，节省纸张约</w:t>
            </w:r>
            <w:r w:rsidRPr="00E879F3">
              <w:rPr>
                <w:rFonts w:cs="Times New Roman"/>
              </w:rPr>
              <w:t>0.04</w:t>
            </w:r>
            <w:r w:rsidRPr="00E879F3">
              <w:rPr>
                <w:rFonts w:cs="Times New Roman"/>
              </w:rPr>
              <w:t>万张纸</w:t>
            </w:r>
            <w:r w:rsidRPr="00E879F3">
              <w:rPr>
                <w:rFonts w:cs="Times New Roman"/>
              </w:rPr>
              <w:t>/</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节约成本</w:t>
            </w:r>
            <w:r w:rsidRPr="00E879F3">
              <w:rPr>
                <w:rFonts w:cs="Times New Roman"/>
              </w:rPr>
              <w:t>0.2</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优化海绵胶暂存方式</w:t>
            </w:r>
          </w:p>
        </w:tc>
        <w:tc>
          <w:tcPr>
            <w:tcW w:w="3357" w:type="dxa"/>
            <w:vAlign w:val="center"/>
          </w:tcPr>
          <w:p w:rsidR="008D1580" w:rsidRPr="00E879F3" w:rsidRDefault="008D1580" w:rsidP="00ED7515">
            <w:pPr>
              <w:pStyle w:val="af0"/>
              <w:rPr>
                <w:rFonts w:cs="Times New Roman"/>
              </w:rPr>
            </w:pPr>
            <w:r w:rsidRPr="00E879F3">
              <w:rPr>
                <w:rFonts w:cs="Times New Roman"/>
              </w:rPr>
              <w:t>原使用小桶暂存海绵胶，供应软包工序，如放置超过一定时间，则不能使用，造成浪费；现将海绵胶水暂存至密闭压力罐中，可延长保存时间，减少浪费</w:t>
            </w:r>
          </w:p>
        </w:tc>
        <w:tc>
          <w:tcPr>
            <w:tcW w:w="1690" w:type="dxa"/>
            <w:vAlign w:val="center"/>
          </w:tcPr>
          <w:p w:rsidR="008D1580" w:rsidRPr="00E879F3" w:rsidRDefault="008D1580" w:rsidP="00ED7515">
            <w:pPr>
              <w:pStyle w:val="af0"/>
              <w:rPr>
                <w:rFonts w:cs="Times New Roman"/>
              </w:rPr>
            </w:pPr>
            <w:r w:rsidRPr="00E879F3">
              <w:rPr>
                <w:rFonts w:cs="Times New Roman"/>
              </w:rPr>
              <w:t>有效减少胶</w:t>
            </w:r>
            <w:r>
              <w:rPr>
                <w:rFonts w:cs="Times New Roman"/>
              </w:rPr>
              <w:t>粘</w:t>
            </w:r>
            <w:r w:rsidRPr="00E879F3">
              <w:rPr>
                <w:rFonts w:cs="Times New Roman"/>
              </w:rPr>
              <w:t>剂的挥发和浪费，减少海绵胶使用量</w:t>
            </w:r>
            <w:r w:rsidRPr="00E879F3">
              <w:rPr>
                <w:rFonts w:cs="Times New Roman"/>
              </w:rPr>
              <w:t>120kg/</w:t>
            </w:r>
            <w:r w:rsidRPr="00E879F3">
              <w:rPr>
                <w:rFonts w:cs="Times New Roman"/>
              </w:rPr>
              <w:t>年，减少</w:t>
            </w:r>
            <w:r w:rsidRPr="00E879F3">
              <w:rPr>
                <w:rFonts w:cs="Times New Roman"/>
              </w:rPr>
              <w:t>VOCs</w:t>
            </w:r>
            <w:r w:rsidRPr="00E879F3">
              <w:rPr>
                <w:rFonts w:cs="Times New Roman"/>
              </w:rPr>
              <w:t>排放</w:t>
            </w:r>
            <w:r w:rsidRPr="00E879F3">
              <w:rPr>
                <w:rFonts w:cs="Times New Roman"/>
              </w:rPr>
              <w:t>66.3kg/</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节约成本</w:t>
            </w:r>
            <w:r w:rsidRPr="00E879F3">
              <w:rPr>
                <w:rFonts w:cs="Times New Roman"/>
              </w:rPr>
              <w:t>0.2</w:t>
            </w:r>
            <w:r w:rsidRPr="00E879F3">
              <w:rPr>
                <w:rFonts w:cs="Times New Roman"/>
              </w:rPr>
              <w:t>万</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砂带</w:t>
            </w:r>
            <w:r w:rsidRPr="00E879F3">
              <w:rPr>
                <w:rFonts w:cs="Times New Roman"/>
              </w:rPr>
              <w:t>/</w:t>
            </w:r>
            <w:r w:rsidRPr="00E879F3">
              <w:rPr>
                <w:rFonts w:cs="Times New Roman"/>
              </w:rPr>
              <w:t>砂纸的重复利用</w:t>
            </w:r>
          </w:p>
        </w:tc>
        <w:tc>
          <w:tcPr>
            <w:tcW w:w="3357" w:type="dxa"/>
            <w:vAlign w:val="center"/>
          </w:tcPr>
          <w:p w:rsidR="008D1580" w:rsidRPr="00E879F3" w:rsidRDefault="008D1580" w:rsidP="00ED7515">
            <w:pPr>
              <w:pStyle w:val="af0"/>
              <w:rPr>
                <w:rFonts w:cs="Times New Roman"/>
              </w:rPr>
            </w:pPr>
            <w:r w:rsidRPr="00E879F3">
              <w:rPr>
                <w:rFonts w:cs="Times New Roman"/>
              </w:rPr>
              <w:t>机砂、打磨等工序使用的砂带</w:t>
            </w:r>
            <w:r w:rsidRPr="00E879F3">
              <w:rPr>
                <w:rFonts w:cs="Times New Roman"/>
              </w:rPr>
              <w:t>/</w:t>
            </w:r>
            <w:r w:rsidRPr="00E879F3">
              <w:rPr>
                <w:rFonts w:cs="Times New Roman"/>
              </w:rPr>
              <w:t>砂纸实现重复利用，即已使用过的受一定磨损的大型号砂带</w:t>
            </w:r>
            <w:r w:rsidRPr="00E879F3">
              <w:rPr>
                <w:rFonts w:cs="Times New Roman"/>
              </w:rPr>
              <w:t>/</w:t>
            </w:r>
            <w:r w:rsidRPr="00E879F3">
              <w:rPr>
                <w:rFonts w:cs="Times New Roman"/>
              </w:rPr>
              <w:t>砂纸可作中小号砂带</w:t>
            </w:r>
            <w:r w:rsidRPr="00E879F3">
              <w:rPr>
                <w:rFonts w:cs="Times New Roman"/>
              </w:rPr>
              <w:t>/</w:t>
            </w:r>
            <w:r w:rsidRPr="00E879F3">
              <w:rPr>
                <w:rFonts w:cs="Times New Roman"/>
              </w:rPr>
              <w:t>砂纸继续使用</w:t>
            </w:r>
          </w:p>
        </w:tc>
        <w:tc>
          <w:tcPr>
            <w:tcW w:w="1690" w:type="dxa"/>
            <w:vAlign w:val="center"/>
          </w:tcPr>
          <w:p w:rsidR="008D1580" w:rsidRPr="00E879F3" w:rsidRDefault="008D1580" w:rsidP="00ED7515">
            <w:pPr>
              <w:pStyle w:val="af0"/>
              <w:rPr>
                <w:rFonts w:cs="Times New Roman"/>
              </w:rPr>
            </w:pPr>
            <w:r w:rsidRPr="00E879F3">
              <w:rPr>
                <w:rFonts w:cs="Times New Roman"/>
              </w:rPr>
              <w:t>砂带</w:t>
            </w:r>
            <w:r w:rsidRPr="00E879F3">
              <w:rPr>
                <w:rFonts w:cs="Times New Roman"/>
              </w:rPr>
              <w:t>/</w:t>
            </w:r>
            <w:r w:rsidRPr="00E879F3">
              <w:rPr>
                <w:rFonts w:cs="Times New Roman"/>
              </w:rPr>
              <w:t>砂纸使用量节省</w:t>
            </w:r>
            <w:r w:rsidRPr="00E879F3">
              <w:rPr>
                <w:rFonts w:cs="Times New Roman"/>
              </w:rPr>
              <w:t>10%</w:t>
            </w:r>
            <w:r w:rsidRPr="00E879F3">
              <w:rPr>
                <w:rFonts w:cs="Times New Roman"/>
              </w:rPr>
              <w:t>，节省宽度为</w:t>
            </w:r>
            <w:r w:rsidRPr="00E879F3">
              <w:rPr>
                <w:rFonts w:cs="Times New Roman"/>
              </w:rPr>
              <w:t>10cm</w:t>
            </w:r>
            <w:r w:rsidRPr="00E879F3">
              <w:rPr>
                <w:rFonts w:cs="Times New Roman"/>
              </w:rPr>
              <w:t>的砂纸用量</w:t>
            </w:r>
            <w:r w:rsidRPr="00E879F3">
              <w:rPr>
                <w:rFonts w:cs="Times New Roman"/>
              </w:rPr>
              <w:t>1000 m/</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节约成本</w:t>
            </w:r>
            <w:r w:rsidRPr="00E879F3">
              <w:rPr>
                <w:rFonts w:cs="Times New Roman"/>
              </w:rPr>
              <w:t>2.4</w:t>
            </w:r>
            <w:r w:rsidRPr="00E879F3">
              <w:rPr>
                <w:rFonts w:cs="Times New Roman"/>
              </w:rPr>
              <w:t>万元</w:t>
            </w:r>
            <w:r w:rsidRPr="00E879F3">
              <w:rPr>
                <w:rFonts w:cs="Times New Roman"/>
              </w:rPr>
              <w:t>/</w:t>
            </w:r>
            <w:r w:rsidRPr="00E879F3">
              <w:rPr>
                <w:rFonts w:cs="Times New Roman"/>
              </w:rPr>
              <w:t>年</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废抹布重复利用</w:t>
            </w:r>
          </w:p>
        </w:tc>
        <w:tc>
          <w:tcPr>
            <w:tcW w:w="3357" w:type="dxa"/>
            <w:vAlign w:val="center"/>
          </w:tcPr>
          <w:p w:rsidR="008D1580" w:rsidRPr="00E879F3" w:rsidRDefault="008D1580" w:rsidP="00ED7515">
            <w:pPr>
              <w:pStyle w:val="af0"/>
              <w:rPr>
                <w:rFonts w:cs="Times New Roman"/>
              </w:rPr>
            </w:pPr>
            <w:r w:rsidRPr="00E879F3">
              <w:rPr>
                <w:rFonts w:cs="Times New Roman"/>
              </w:rPr>
              <w:t>对废抹布进行分类收集后再利用，如将</w:t>
            </w:r>
            <w:proofErr w:type="gramStart"/>
            <w:r w:rsidRPr="00E879F3">
              <w:rPr>
                <w:rFonts w:cs="Times New Roman"/>
              </w:rPr>
              <w:t>二次擦色抹布</w:t>
            </w:r>
            <w:proofErr w:type="gramEnd"/>
            <w:r w:rsidRPr="00E879F3">
              <w:rPr>
                <w:rFonts w:cs="Times New Roman"/>
              </w:rPr>
              <w:t>再用作一次擦色，以此类推</w:t>
            </w:r>
          </w:p>
        </w:tc>
        <w:tc>
          <w:tcPr>
            <w:tcW w:w="1690" w:type="dxa"/>
            <w:vAlign w:val="center"/>
          </w:tcPr>
          <w:p w:rsidR="008D1580" w:rsidRPr="00E879F3" w:rsidRDefault="008D1580" w:rsidP="00ED7515">
            <w:pPr>
              <w:pStyle w:val="af0"/>
              <w:rPr>
                <w:rFonts w:cs="Times New Roman"/>
              </w:rPr>
            </w:pPr>
            <w:r w:rsidRPr="00E879F3">
              <w:rPr>
                <w:rFonts w:cs="Times New Roman"/>
              </w:rPr>
              <w:t>减少新抹布的使用量，同时减少废含油抹布的产生量</w:t>
            </w:r>
          </w:p>
        </w:tc>
        <w:tc>
          <w:tcPr>
            <w:tcW w:w="1701"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废喷枪零件利用</w:t>
            </w:r>
          </w:p>
        </w:tc>
        <w:tc>
          <w:tcPr>
            <w:tcW w:w="3357" w:type="dxa"/>
            <w:vAlign w:val="center"/>
          </w:tcPr>
          <w:p w:rsidR="008D1580" w:rsidRPr="00E879F3" w:rsidRDefault="008D1580" w:rsidP="00ED7515">
            <w:pPr>
              <w:pStyle w:val="af0"/>
              <w:rPr>
                <w:rFonts w:cs="Times New Roman"/>
              </w:rPr>
            </w:pPr>
            <w:r w:rsidRPr="00E879F3">
              <w:rPr>
                <w:rFonts w:cs="Times New Roman"/>
              </w:rPr>
              <w:t>将废</w:t>
            </w:r>
            <w:r w:rsidRPr="00E879F3">
              <w:rPr>
                <w:rFonts w:cs="Times New Roman"/>
              </w:rPr>
              <w:t>/</w:t>
            </w:r>
            <w:r w:rsidRPr="00E879F3">
              <w:rPr>
                <w:rFonts w:cs="Times New Roman"/>
              </w:rPr>
              <w:t>旧喷枪的零件进行有效收集后再利用</w:t>
            </w:r>
          </w:p>
        </w:tc>
        <w:tc>
          <w:tcPr>
            <w:tcW w:w="1690" w:type="dxa"/>
            <w:vAlign w:val="center"/>
          </w:tcPr>
          <w:p w:rsidR="008D1580" w:rsidRPr="00E879F3" w:rsidRDefault="008D1580" w:rsidP="00ED7515">
            <w:pPr>
              <w:pStyle w:val="af0"/>
              <w:rPr>
                <w:rFonts w:cs="Times New Roman"/>
              </w:rPr>
            </w:pPr>
            <w:r w:rsidRPr="00E879F3">
              <w:rPr>
                <w:rFonts w:cs="Times New Roman"/>
              </w:rPr>
              <w:t>——</w:t>
            </w:r>
          </w:p>
        </w:tc>
        <w:tc>
          <w:tcPr>
            <w:tcW w:w="1701" w:type="dxa"/>
            <w:vAlign w:val="center"/>
          </w:tcPr>
          <w:p w:rsidR="008D1580" w:rsidRPr="00E879F3" w:rsidRDefault="008D1580" w:rsidP="00ED7515">
            <w:pPr>
              <w:pStyle w:val="af0"/>
              <w:rPr>
                <w:rFonts w:cs="Times New Roman"/>
              </w:rPr>
            </w:pPr>
            <w:r w:rsidRPr="00E879F3">
              <w:rPr>
                <w:rFonts w:cs="Times New Roman"/>
              </w:rPr>
              <w:t>实现废喷枪零件的再利用</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lastRenderedPageBreak/>
              <w:t>改进油漆调色方案</w:t>
            </w:r>
          </w:p>
        </w:tc>
        <w:tc>
          <w:tcPr>
            <w:tcW w:w="3357" w:type="dxa"/>
            <w:vAlign w:val="center"/>
          </w:tcPr>
          <w:p w:rsidR="008D1580" w:rsidRPr="00E879F3" w:rsidRDefault="008D1580" w:rsidP="00ED7515">
            <w:pPr>
              <w:pStyle w:val="af0"/>
              <w:rPr>
                <w:rFonts w:cs="Times New Roman"/>
              </w:rPr>
            </w:pPr>
            <w:r w:rsidRPr="00E879F3">
              <w:rPr>
                <w:rFonts w:cs="Times New Roman"/>
              </w:rPr>
              <w:t>由油漆供应商直接配色，替代原有的自主配色方式，提高配色的准确度，减少浪费</w:t>
            </w:r>
          </w:p>
        </w:tc>
        <w:tc>
          <w:tcPr>
            <w:tcW w:w="1690" w:type="dxa"/>
            <w:vAlign w:val="center"/>
          </w:tcPr>
          <w:p w:rsidR="008D1580" w:rsidRPr="00E879F3" w:rsidRDefault="008D1580" w:rsidP="00ED7515">
            <w:pPr>
              <w:pStyle w:val="af0"/>
              <w:rPr>
                <w:rFonts w:cs="Times New Roman"/>
              </w:rPr>
            </w:pPr>
            <w:r w:rsidRPr="00E879F3">
              <w:rPr>
                <w:rFonts w:cs="Times New Roman"/>
              </w:rPr>
              <w:t>减少由于自主配色的误差产生的涂料浪费</w:t>
            </w:r>
          </w:p>
        </w:tc>
        <w:tc>
          <w:tcPr>
            <w:tcW w:w="1701"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proofErr w:type="gramStart"/>
            <w:r w:rsidRPr="00E879F3">
              <w:rPr>
                <w:rFonts w:cs="Times New Roman"/>
              </w:rPr>
              <w:t>废洗枪水</w:t>
            </w:r>
            <w:proofErr w:type="gramEnd"/>
            <w:r w:rsidRPr="00E879F3">
              <w:rPr>
                <w:rFonts w:cs="Times New Roman"/>
              </w:rPr>
              <w:t>有效收集、合理处置</w:t>
            </w:r>
          </w:p>
        </w:tc>
        <w:tc>
          <w:tcPr>
            <w:tcW w:w="3357" w:type="dxa"/>
            <w:vAlign w:val="center"/>
          </w:tcPr>
          <w:p w:rsidR="008D1580" w:rsidRPr="00E879F3" w:rsidRDefault="008D1580" w:rsidP="00ED7515">
            <w:pPr>
              <w:pStyle w:val="af0"/>
              <w:rPr>
                <w:rFonts w:cs="Times New Roman"/>
              </w:rPr>
            </w:pPr>
            <w:r w:rsidRPr="00E879F3">
              <w:rPr>
                <w:rFonts w:cs="Times New Roman"/>
              </w:rPr>
              <w:t>配置漏斗、密封胶桶将</w:t>
            </w:r>
            <w:proofErr w:type="gramStart"/>
            <w:r w:rsidRPr="00E879F3">
              <w:rPr>
                <w:rFonts w:cs="Times New Roman"/>
              </w:rPr>
              <w:t>废洗枪水（废天</w:t>
            </w:r>
            <w:proofErr w:type="gramEnd"/>
            <w:r w:rsidRPr="00E879F3">
              <w:rPr>
                <w:rFonts w:cs="Times New Roman"/>
              </w:rPr>
              <w:t>那水）进行有效收集后交给油漆供应商</w:t>
            </w:r>
          </w:p>
        </w:tc>
        <w:tc>
          <w:tcPr>
            <w:tcW w:w="1690" w:type="dxa"/>
            <w:vAlign w:val="center"/>
          </w:tcPr>
          <w:p w:rsidR="008D1580" w:rsidRPr="00E879F3" w:rsidRDefault="008D1580" w:rsidP="00ED7515">
            <w:pPr>
              <w:pStyle w:val="af0"/>
              <w:rPr>
                <w:rFonts w:cs="Times New Roman"/>
              </w:rPr>
            </w:pPr>
            <w:proofErr w:type="gramStart"/>
            <w:r w:rsidRPr="00E879F3">
              <w:rPr>
                <w:rFonts w:cs="Times New Roman"/>
              </w:rPr>
              <w:t>实现废天那水</w:t>
            </w:r>
            <w:proofErr w:type="gramEnd"/>
            <w:r w:rsidRPr="00E879F3">
              <w:rPr>
                <w:rFonts w:cs="Times New Roman"/>
              </w:rPr>
              <w:t>的回收再利用，减少天那水的挥发约</w:t>
            </w:r>
            <w:r w:rsidRPr="00E879F3">
              <w:rPr>
                <w:rFonts w:cs="Times New Roman"/>
              </w:rPr>
              <w:t>200kg/</w:t>
            </w:r>
            <w:r w:rsidRPr="00E879F3">
              <w:rPr>
                <w:rFonts w:cs="Times New Roman"/>
              </w:rPr>
              <w:t>年</w:t>
            </w:r>
          </w:p>
        </w:tc>
        <w:tc>
          <w:tcPr>
            <w:tcW w:w="1701"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危险废物分类收集、存放及合</w:t>
            </w:r>
            <w:proofErr w:type="gramStart"/>
            <w:r w:rsidRPr="00E879F3">
              <w:rPr>
                <w:rFonts w:cs="Times New Roman"/>
              </w:rPr>
              <w:t>规</w:t>
            </w:r>
            <w:proofErr w:type="gramEnd"/>
            <w:r w:rsidRPr="00E879F3">
              <w:rPr>
                <w:rFonts w:cs="Times New Roman"/>
              </w:rPr>
              <w:t>处置</w:t>
            </w:r>
          </w:p>
        </w:tc>
        <w:tc>
          <w:tcPr>
            <w:tcW w:w="3357" w:type="dxa"/>
            <w:vAlign w:val="center"/>
          </w:tcPr>
          <w:p w:rsidR="008D1580" w:rsidRPr="00E879F3" w:rsidRDefault="008D1580" w:rsidP="00ED7515">
            <w:pPr>
              <w:pStyle w:val="af0"/>
              <w:rPr>
                <w:rFonts w:cs="Times New Roman"/>
              </w:rPr>
            </w:pPr>
            <w:r w:rsidRPr="00E879F3">
              <w:rPr>
                <w:rFonts w:cs="Times New Roman"/>
              </w:rPr>
              <w:t>对涂</w:t>
            </w:r>
            <w:proofErr w:type="gramStart"/>
            <w:r w:rsidRPr="00E879F3">
              <w:rPr>
                <w:rFonts w:cs="Times New Roman"/>
              </w:rPr>
              <w:t>装产生</w:t>
            </w:r>
            <w:proofErr w:type="gramEnd"/>
            <w:r w:rsidRPr="00E879F3">
              <w:rPr>
                <w:rFonts w:cs="Times New Roman"/>
              </w:rPr>
              <w:t>的废油渣、废含油抹布、喷漆废水（包括更换的水帘柜</w:t>
            </w:r>
            <w:proofErr w:type="gramStart"/>
            <w:r w:rsidRPr="00E879F3">
              <w:rPr>
                <w:rFonts w:cs="Times New Roman"/>
              </w:rPr>
              <w:t>循环水浓液</w:t>
            </w:r>
            <w:proofErr w:type="gramEnd"/>
            <w:r w:rsidRPr="00E879F3">
              <w:rPr>
                <w:rFonts w:cs="Times New Roman"/>
              </w:rPr>
              <w:t>及空压机喷漆废水）等危险废物进行有效收集，并定期委托有危险废物处理资质的单位进行处理</w:t>
            </w:r>
          </w:p>
        </w:tc>
        <w:tc>
          <w:tcPr>
            <w:tcW w:w="1690" w:type="dxa"/>
            <w:vAlign w:val="center"/>
          </w:tcPr>
          <w:p w:rsidR="008D1580" w:rsidRPr="00E879F3" w:rsidRDefault="008D1580" w:rsidP="00ED7515">
            <w:pPr>
              <w:pStyle w:val="af0"/>
              <w:rPr>
                <w:rFonts w:cs="Times New Roman"/>
              </w:rPr>
            </w:pPr>
            <w:r w:rsidRPr="00E879F3">
              <w:rPr>
                <w:rFonts w:cs="Times New Roman"/>
              </w:rPr>
              <w:t>废油渣、废含油抹布、喷漆废水等危险废物得到合</w:t>
            </w:r>
            <w:proofErr w:type="gramStart"/>
            <w:r w:rsidRPr="00E879F3">
              <w:rPr>
                <w:rFonts w:cs="Times New Roman"/>
              </w:rPr>
              <w:t>规</w:t>
            </w:r>
            <w:proofErr w:type="gramEnd"/>
            <w:r w:rsidRPr="00E879F3">
              <w:rPr>
                <w:rFonts w:cs="Times New Roman"/>
              </w:rPr>
              <w:t>处置</w:t>
            </w:r>
          </w:p>
        </w:tc>
        <w:tc>
          <w:tcPr>
            <w:tcW w:w="1701"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jc w:val="center"/>
        </w:trPr>
        <w:tc>
          <w:tcPr>
            <w:tcW w:w="1448" w:type="dxa"/>
            <w:vAlign w:val="center"/>
          </w:tcPr>
          <w:p w:rsidR="008D1580" w:rsidRPr="00E879F3" w:rsidRDefault="008D1580" w:rsidP="00ED7515">
            <w:pPr>
              <w:pStyle w:val="af0"/>
              <w:rPr>
                <w:rFonts w:cs="Times New Roman"/>
              </w:rPr>
            </w:pPr>
            <w:r w:rsidRPr="00E879F3">
              <w:rPr>
                <w:rFonts w:cs="Times New Roman"/>
              </w:rPr>
              <w:t>员工意识教育和技术培训</w:t>
            </w:r>
          </w:p>
        </w:tc>
        <w:tc>
          <w:tcPr>
            <w:tcW w:w="3357" w:type="dxa"/>
            <w:vAlign w:val="center"/>
          </w:tcPr>
          <w:p w:rsidR="008D1580" w:rsidRPr="00E879F3" w:rsidRDefault="008D1580" w:rsidP="00ED7515">
            <w:pPr>
              <w:pStyle w:val="af0"/>
              <w:rPr>
                <w:rFonts w:cs="Times New Roman"/>
              </w:rPr>
            </w:pPr>
            <w:r w:rsidRPr="00E879F3">
              <w:rPr>
                <w:rFonts w:cs="Times New Roman"/>
              </w:rPr>
              <w:t>对全公司各个岗位员工进行理论培训和实践考核，提高职工的主人翁责任感、环境意识以及技术水平，并促使广大职工积极参与清洁生产工作</w:t>
            </w:r>
          </w:p>
        </w:tc>
        <w:tc>
          <w:tcPr>
            <w:tcW w:w="1690" w:type="dxa"/>
            <w:vAlign w:val="center"/>
          </w:tcPr>
          <w:p w:rsidR="008D1580" w:rsidRPr="00E879F3" w:rsidRDefault="008D1580" w:rsidP="00ED7515">
            <w:pPr>
              <w:pStyle w:val="af0"/>
              <w:rPr>
                <w:rFonts w:cs="Times New Roman"/>
              </w:rPr>
            </w:pPr>
            <w:r w:rsidRPr="00E879F3">
              <w:rPr>
                <w:rFonts w:cs="Times New Roman"/>
              </w:rPr>
              <w:t>提高员工清洁生产意识，减少因工人操作失误造成的环境隐患</w:t>
            </w:r>
          </w:p>
        </w:tc>
        <w:tc>
          <w:tcPr>
            <w:tcW w:w="1701" w:type="dxa"/>
            <w:vAlign w:val="center"/>
          </w:tcPr>
          <w:p w:rsidR="008D1580" w:rsidRPr="00E879F3" w:rsidRDefault="008D1580" w:rsidP="00ED7515">
            <w:pPr>
              <w:pStyle w:val="af0"/>
              <w:rPr>
                <w:rFonts w:cs="Times New Roman"/>
              </w:rPr>
            </w:pPr>
            <w:r w:rsidRPr="00E879F3">
              <w:rPr>
                <w:rFonts w:cs="Times New Roman"/>
              </w:rPr>
              <w:t>提高员工素质和工作积极性，减少因工人操作失误造成的经济损失</w:t>
            </w:r>
          </w:p>
        </w:tc>
      </w:tr>
    </w:tbl>
    <w:p w:rsidR="008D1580" w:rsidRPr="00E879F3" w:rsidRDefault="008D1580" w:rsidP="008D1580">
      <w:pPr>
        <w:tabs>
          <w:tab w:val="left" w:pos="7065"/>
        </w:tabs>
        <w:spacing w:beforeLines="50" w:before="156"/>
        <w:ind w:firstLine="480"/>
        <w:rPr>
          <w:rFonts w:ascii="Times New Roman" w:eastAsia="宋体" w:hAnsi="Times New Roman" w:cs="Times New Roman"/>
          <w:szCs w:val="21"/>
        </w:rPr>
      </w:pP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r w:rsidRPr="008D1580">
        <w:rPr>
          <w:rFonts w:ascii="Times New Roman" w:eastAsia="宋体" w:hAnsi="Times New Roman" w:cs="Times New Roman"/>
          <w:b/>
          <w:bCs/>
          <w:kern w:val="0"/>
          <w:sz w:val="28"/>
          <w:szCs w:val="28"/>
        </w:rPr>
        <w:t>1.9.2</w:t>
      </w:r>
      <w:r w:rsidRPr="008D1580">
        <w:rPr>
          <w:rFonts w:ascii="Times New Roman" w:eastAsia="宋体" w:hAnsi="Times New Roman" w:cs="Times New Roman"/>
          <w:b/>
          <w:bCs/>
          <w:kern w:val="0"/>
          <w:sz w:val="28"/>
          <w:szCs w:val="28"/>
        </w:rPr>
        <w:t>部分中</w:t>
      </w:r>
      <w:r w:rsidRPr="008D1580">
        <w:rPr>
          <w:rFonts w:ascii="Times New Roman" w:eastAsia="宋体" w:hAnsi="Times New Roman" w:cs="Times New Roman"/>
          <w:b/>
          <w:bCs/>
          <w:kern w:val="0"/>
          <w:sz w:val="28"/>
          <w:szCs w:val="28"/>
        </w:rPr>
        <w:t>/</w:t>
      </w:r>
      <w:r w:rsidRPr="008D1580">
        <w:rPr>
          <w:rFonts w:ascii="Times New Roman" w:eastAsia="宋体" w:hAnsi="Times New Roman" w:cs="Times New Roman"/>
          <w:b/>
          <w:bCs/>
          <w:kern w:val="0"/>
          <w:sz w:val="28"/>
          <w:szCs w:val="28"/>
        </w:rPr>
        <w:t>高费方案</w:t>
      </w:r>
    </w:p>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企业本轮清洁生产审核实施的部分中</w:t>
      </w:r>
      <w:r w:rsidRPr="00E879F3">
        <w:rPr>
          <w:rFonts w:ascii="Times New Roman" w:eastAsia="宋体" w:hAnsi="Times New Roman" w:cs="Times New Roman"/>
          <w:szCs w:val="24"/>
        </w:rPr>
        <w:t>/</w:t>
      </w:r>
      <w:r w:rsidRPr="00E879F3">
        <w:rPr>
          <w:rFonts w:ascii="Times New Roman" w:eastAsia="宋体" w:hAnsi="Times New Roman" w:cs="Times New Roman"/>
          <w:szCs w:val="24"/>
        </w:rPr>
        <w:t>高费方案，详见下表。</w:t>
      </w:r>
    </w:p>
    <w:p w:rsidR="008D1580" w:rsidRPr="00E879F3" w:rsidRDefault="008D1580" w:rsidP="008D1580">
      <w:pPr>
        <w:autoSpaceDE w:val="0"/>
        <w:autoSpaceDN w:val="0"/>
        <w:adjustRightInd w:val="0"/>
        <w:ind w:firstLineChars="0" w:firstLine="0"/>
        <w:jc w:val="center"/>
        <w:rPr>
          <w:rFonts w:ascii="Times New Roman" w:eastAsia="宋体" w:hAnsi="Times New Roman" w:cs="Times New Roman"/>
          <w:b/>
          <w:color w:val="000000"/>
          <w:kern w:val="0"/>
          <w:sz w:val="21"/>
          <w:szCs w:val="21"/>
        </w:rPr>
      </w:pPr>
      <w:r w:rsidRPr="00E879F3">
        <w:rPr>
          <w:rFonts w:ascii="Times New Roman" w:eastAsia="宋体" w:hAnsi="Times New Roman" w:cs="Times New Roman"/>
          <w:b/>
          <w:color w:val="000000"/>
          <w:kern w:val="0"/>
          <w:sz w:val="21"/>
          <w:szCs w:val="21"/>
        </w:rPr>
        <w:t>表</w:t>
      </w:r>
      <w:r w:rsidRPr="00E879F3">
        <w:rPr>
          <w:rFonts w:ascii="Times New Roman" w:eastAsia="宋体" w:hAnsi="Times New Roman" w:cs="Times New Roman"/>
          <w:b/>
          <w:color w:val="000000"/>
          <w:kern w:val="0"/>
          <w:sz w:val="21"/>
          <w:szCs w:val="21"/>
        </w:rPr>
        <w:t xml:space="preserve">3-1-13 </w:t>
      </w:r>
      <w:r w:rsidRPr="00E879F3">
        <w:rPr>
          <w:rFonts w:ascii="Times New Roman" w:eastAsia="宋体" w:hAnsi="Times New Roman" w:cs="Times New Roman"/>
          <w:b/>
          <w:color w:val="000000"/>
          <w:kern w:val="0"/>
          <w:sz w:val="21"/>
          <w:szCs w:val="21"/>
        </w:rPr>
        <w:t>中</w:t>
      </w:r>
      <w:r w:rsidRPr="00E879F3">
        <w:rPr>
          <w:rFonts w:ascii="Times New Roman" w:eastAsia="宋体" w:hAnsi="Times New Roman" w:cs="Times New Roman"/>
          <w:b/>
          <w:color w:val="000000"/>
          <w:kern w:val="0"/>
          <w:sz w:val="21"/>
          <w:szCs w:val="21"/>
        </w:rPr>
        <w:t>/</w:t>
      </w:r>
      <w:r w:rsidRPr="00E879F3">
        <w:rPr>
          <w:rFonts w:ascii="Times New Roman" w:eastAsia="宋体" w:hAnsi="Times New Roman" w:cs="Times New Roman"/>
          <w:b/>
          <w:color w:val="000000"/>
          <w:kern w:val="0"/>
          <w:sz w:val="21"/>
          <w:szCs w:val="21"/>
        </w:rPr>
        <w:t>高</w:t>
      </w:r>
      <w:proofErr w:type="gramStart"/>
      <w:r w:rsidRPr="00E879F3">
        <w:rPr>
          <w:rFonts w:ascii="Times New Roman" w:eastAsia="宋体" w:hAnsi="Times New Roman" w:cs="Times New Roman"/>
          <w:b/>
          <w:color w:val="000000"/>
          <w:kern w:val="0"/>
          <w:sz w:val="21"/>
          <w:szCs w:val="21"/>
        </w:rPr>
        <w:t>费方案</w:t>
      </w:r>
      <w:proofErr w:type="gramEnd"/>
      <w:r w:rsidRPr="00E879F3">
        <w:rPr>
          <w:rFonts w:ascii="Times New Roman" w:eastAsia="宋体" w:hAnsi="Times New Roman" w:cs="Times New Roman"/>
          <w:b/>
          <w:color w:val="000000"/>
          <w:kern w:val="0"/>
          <w:sz w:val="21"/>
          <w:szCs w:val="21"/>
        </w:rPr>
        <w:t>汇总表</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662"/>
        <w:gridCol w:w="2882"/>
        <w:gridCol w:w="2268"/>
        <w:gridCol w:w="1275"/>
      </w:tblGrid>
      <w:tr w:rsidR="008D1580" w:rsidRPr="00E879F3" w:rsidTr="00ED7515">
        <w:trPr>
          <w:trHeight w:val="397"/>
        </w:trPr>
        <w:tc>
          <w:tcPr>
            <w:tcW w:w="1526"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方案</w:t>
            </w:r>
          </w:p>
        </w:tc>
        <w:tc>
          <w:tcPr>
            <w:tcW w:w="662"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投资</w:t>
            </w:r>
          </w:p>
        </w:tc>
        <w:tc>
          <w:tcPr>
            <w:tcW w:w="2882"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方案简介</w:t>
            </w:r>
          </w:p>
        </w:tc>
        <w:tc>
          <w:tcPr>
            <w:tcW w:w="2268"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环境效益</w:t>
            </w:r>
          </w:p>
        </w:tc>
        <w:tc>
          <w:tcPr>
            <w:tcW w:w="1275"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经济效益</w:t>
            </w:r>
          </w:p>
        </w:tc>
      </w:tr>
      <w:tr w:rsidR="008D1580" w:rsidRPr="00E879F3" w:rsidTr="00ED7515">
        <w:trPr>
          <w:trHeight w:val="397"/>
        </w:trPr>
        <w:tc>
          <w:tcPr>
            <w:tcW w:w="1526" w:type="dxa"/>
            <w:vAlign w:val="center"/>
          </w:tcPr>
          <w:p w:rsidR="008D1580" w:rsidRPr="00E879F3" w:rsidRDefault="008D1580" w:rsidP="00ED7515">
            <w:pPr>
              <w:pStyle w:val="af0"/>
              <w:rPr>
                <w:rFonts w:cs="Times New Roman"/>
              </w:rPr>
            </w:pPr>
            <w:r w:rsidRPr="00E879F3">
              <w:rPr>
                <w:rFonts w:cs="Times New Roman"/>
              </w:rPr>
              <w:t>完善有机废气处理设施</w:t>
            </w:r>
          </w:p>
        </w:tc>
        <w:tc>
          <w:tcPr>
            <w:tcW w:w="662" w:type="dxa"/>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r w:rsidRPr="00E879F3">
              <w:rPr>
                <w:rFonts w:ascii="Times New Roman" w:eastAsia="宋体" w:hAnsi="Times New Roman" w:cs="Times New Roman"/>
                <w:kern w:val="0"/>
                <w:sz w:val="21"/>
                <w:szCs w:val="21"/>
              </w:rPr>
              <w:t>高费</w:t>
            </w:r>
          </w:p>
        </w:tc>
        <w:tc>
          <w:tcPr>
            <w:tcW w:w="2882" w:type="dxa"/>
            <w:vAlign w:val="center"/>
          </w:tcPr>
          <w:p w:rsidR="008D1580" w:rsidRPr="00E879F3" w:rsidRDefault="008D1580" w:rsidP="00ED7515">
            <w:pPr>
              <w:pStyle w:val="af0"/>
              <w:rPr>
                <w:rFonts w:cs="Times New Roman"/>
              </w:rPr>
            </w:pPr>
            <w:r w:rsidRPr="00E879F3">
              <w:rPr>
                <w:rFonts w:cs="Times New Roman"/>
              </w:rPr>
              <w:t>对现有的废气处理设施进行完善，更新工艺，改为</w:t>
            </w:r>
            <w:r w:rsidRPr="00E879F3">
              <w:rPr>
                <w:rFonts w:cs="Times New Roman"/>
              </w:rPr>
              <w:t>“</w:t>
            </w:r>
            <w:r w:rsidRPr="00E879F3">
              <w:rPr>
                <w:rFonts w:cs="Times New Roman"/>
              </w:rPr>
              <w:t>水帘柜</w:t>
            </w:r>
            <w:r w:rsidRPr="00E879F3">
              <w:rPr>
                <w:rFonts w:cs="Times New Roman"/>
              </w:rPr>
              <w:t>+</w:t>
            </w:r>
            <w:r w:rsidRPr="00E879F3">
              <w:rPr>
                <w:rFonts w:cs="Times New Roman"/>
              </w:rPr>
              <w:t>惯性过滤</w:t>
            </w:r>
            <w:r w:rsidRPr="00E879F3">
              <w:rPr>
                <w:rFonts w:cs="Times New Roman"/>
              </w:rPr>
              <w:t>+</w:t>
            </w:r>
            <w:r w:rsidRPr="00E879F3">
              <w:rPr>
                <w:rFonts w:cs="Times New Roman"/>
              </w:rPr>
              <w:t>干燥过滤</w:t>
            </w:r>
            <w:r w:rsidRPr="00E879F3">
              <w:rPr>
                <w:rFonts w:cs="Times New Roman"/>
              </w:rPr>
              <w:t>+</w:t>
            </w:r>
            <w:r w:rsidRPr="00E879F3">
              <w:rPr>
                <w:rFonts w:cs="Times New Roman"/>
              </w:rPr>
              <w:t>有机溶剂喷淋吸收</w:t>
            </w:r>
            <w:r w:rsidRPr="00E879F3">
              <w:rPr>
                <w:rFonts w:cs="Times New Roman"/>
              </w:rPr>
              <w:t>”</w:t>
            </w:r>
            <w:r w:rsidRPr="00E879F3">
              <w:rPr>
                <w:rFonts w:cs="Times New Roman"/>
              </w:rPr>
              <w:t>法</w:t>
            </w:r>
          </w:p>
        </w:tc>
        <w:tc>
          <w:tcPr>
            <w:tcW w:w="2268" w:type="dxa"/>
            <w:vAlign w:val="center"/>
          </w:tcPr>
          <w:p w:rsidR="008D1580" w:rsidRPr="00E879F3" w:rsidRDefault="008D1580" w:rsidP="00ED7515">
            <w:pPr>
              <w:pStyle w:val="af0"/>
              <w:rPr>
                <w:rFonts w:cs="Times New Roman"/>
              </w:rPr>
            </w:pPr>
            <w:r w:rsidRPr="00E879F3">
              <w:rPr>
                <w:rFonts w:cs="Times New Roman"/>
              </w:rPr>
              <w:t>减少污染物的排放，</w:t>
            </w:r>
            <w:r w:rsidRPr="00E879F3">
              <w:rPr>
                <w:rFonts w:cs="Times New Roman"/>
              </w:rPr>
              <w:t>VOCs</w:t>
            </w:r>
            <w:r w:rsidRPr="00E879F3">
              <w:rPr>
                <w:rFonts w:cs="Times New Roman"/>
              </w:rPr>
              <w:t>的处理率从原来的</w:t>
            </w:r>
            <w:r w:rsidRPr="00E879F3">
              <w:rPr>
                <w:rFonts w:cs="Times New Roman"/>
              </w:rPr>
              <w:t>15%</w:t>
            </w:r>
            <w:r w:rsidRPr="00E879F3">
              <w:rPr>
                <w:rFonts w:cs="Times New Roman"/>
              </w:rPr>
              <w:t>提升至</w:t>
            </w:r>
            <w:r w:rsidRPr="00E879F3">
              <w:rPr>
                <w:rFonts w:cs="Times New Roman"/>
              </w:rPr>
              <w:t>57.5%</w:t>
            </w:r>
          </w:p>
        </w:tc>
        <w:tc>
          <w:tcPr>
            <w:tcW w:w="1275" w:type="dxa"/>
            <w:vAlign w:val="center"/>
          </w:tcPr>
          <w:p w:rsidR="008D1580" w:rsidRPr="00E879F3" w:rsidRDefault="008D1580" w:rsidP="00ED7515">
            <w:pPr>
              <w:pStyle w:val="af0"/>
              <w:rPr>
                <w:rFonts w:cs="Times New Roman"/>
              </w:rPr>
            </w:pPr>
            <w:r w:rsidRPr="00E879F3">
              <w:rPr>
                <w:rFonts w:cs="Times New Roman"/>
              </w:rPr>
              <w:t>——</w:t>
            </w:r>
          </w:p>
        </w:tc>
      </w:tr>
      <w:tr w:rsidR="008D1580" w:rsidRPr="00E879F3" w:rsidTr="00ED7515">
        <w:trPr>
          <w:trHeight w:val="397"/>
        </w:trPr>
        <w:tc>
          <w:tcPr>
            <w:tcW w:w="1526" w:type="dxa"/>
            <w:vAlign w:val="center"/>
          </w:tcPr>
          <w:p w:rsidR="008D1580" w:rsidRPr="00E879F3" w:rsidRDefault="008D1580" w:rsidP="00ED7515">
            <w:pPr>
              <w:pStyle w:val="af0"/>
              <w:rPr>
                <w:rFonts w:cs="Times New Roman"/>
              </w:rPr>
            </w:pPr>
            <w:r w:rsidRPr="00E879F3">
              <w:rPr>
                <w:rFonts w:cs="Times New Roman"/>
              </w:rPr>
              <w:t>完善粉尘收集处理设施</w:t>
            </w:r>
          </w:p>
        </w:tc>
        <w:tc>
          <w:tcPr>
            <w:tcW w:w="662" w:type="dxa"/>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r w:rsidRPr="00E879F3">
              <w:rPr>
                <w:rFonts w:ascii="Times New Roman" w:eastAsia="宋体" w:hAnsi="Times New Roman" w:cs="Times New Roman"/>
                <w:kern w:val="0"/>
                <w:sz w:val="21"/>
                <w:szCs w:val="21"/>
              </w:rPr>
              <w:t>中费</w:t>
            </w:r>
          </w:p>
        </w:tc>
        <w:tc>
          <w:tcPr>
            <w:tcW w:w="2882" w:type="dxa"/>
            <w:vAlign w:val="center"/>
          </w:tcPr>
          <w:p w:rsidR="008D1580" w:rsidRPr="00E879F3" w:rsidRDefault="008D1580" w:rsidP="00ED7515">
            <w:pPr>
              <w:pStyle w:val="af0"/>
              <w:rPr>
                <w:rFonts w:cs="Times New Roman"/>
              </w:rPr>
            </w:pPr>
            <w:r w:rsidRPr="00E879F3">
              <w:rPr>
                <w:rFonts w:cs="Times New Roman"/>
              </w:rPr>
              <w:t>在裁板工段新增</w:t>
            </w:r>
            <w:r w:rsidRPr="00E879F3">
              <w:rPr>
                <w:rFonts w:cs="Times New Roman"/>
              </w:rPr>
              <w:t>2</w:t>
            </w:r>
            <w:r w:rsidRPr="00E879F3">
              <w:rPr>
                <w:rFonts w:cs="Times New Roman"/>
              </w:rPr>
              <w:t>台布袋收尘装置，收集粉尘，对现有水浴除尘装置进行完善，增加盖板和水喷淋</w:t>
            </w:r>
          </w:p>
        </w:tc>
        <w:tc>
          <w:tcPr>
            <w:tcW w:w="2268" w:type="dxa"/>
            <w:vAlign w:val="center"/>
          </w:tcPr>
          <w:p w:rsidR="008D1580" w:rsidRPr="00E879F3" w:rsidRDefault="008D1580" w:rsidP="00ED7515">
            <w:pPr>
              <w:pStyle w:val="af0"/>
              <w:rPr>
                <w:rFonts w:cs="Times New Roman"/>
              </w:rPr>
            </w:pPr>
            <w:r w:rsidRPr="00E879F3">
              <w:rPr>
                <w:rFonts w:cs="Times New Roman"/>
              </w:rPr>
              <w:t>提高粉尘收集与处理效果</w:t>
            </w:r>
          </w:p>
        </w:tc>
        <w:tc>
          <w:tcPr>
            <w:tcW w:w="1275" w:type="dxa"/>
            <w:vAlign w:val="center"/>
          </w:tcPr>
          <w:p w:rsidR="008D1580" w:rsidRPr="00E879F3" w:rsidRDefault="008D1580" w:rsidP="00ED7515">
            <w:pPr>
              <w:pStyle w:val="af0"/>
              <w:rPr>
                <w:rFonts w:cs="Times New Roman"/>
              </w:rPr>
            </w:pPr>
            <w:r w:rsidRPr="00E879F3">
              <w:rPr>
                <w:rFonts w:cs="Times New Roman"/>
              </w:rPr>
              <w:t>——</w:t>
            </w:r>
          </w:p>
        </w:tc>
      </w:tr>
      <w:tr w:rsidR="008D1580" w:rsidRPr="008D1580" w:rsidTr="00ED7515">
        <w:trPr>
          <w:trHeight w:val="397"/>
        </w:trPr>
        <w:tc>
          <w:tcPr>
            <w:tcW w:w="1526" w:type="dxa"/>
            <w:vAlign w:val="center"/>
          </w:tcPr>
          <w:p w:rsidR="008D1580" w:rsidRPr="008D1580" w:rsidRDefault="008D1580" w:rsidP="00ED7515">
            <w:pPr>
              <w:pStyle w:val="af0"/>
              <w:rPr>
                <w:rFonts w:cs="Times New Roman"/>
                <w:color w:val="auto"/>
              </w:rPr>
            </w:pPr>
            <w:r w:rsidRPr="008D1580">
              <w:rPr>
                <w:rFonts w:cs="Times New Roman" w:hint="eastAsia"/>
                <w:color w:val="auto"/>
              </w:rPr>
              <w:t>增加一个更换喷枪的方案</w:t>
            </w:r>
          </w:p>
        </w:tc>
        <w:tc>
          <w:tcPr>
            <w:tcW w:w="662" w:type="dxa"/>
            <w:vAlign w:val="center"/>
          </w:tcPr>
          <w:p w:rsidR="008D1580" w:rsidRPr="008D1580"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p>
        </w:tc>
        <w:tc>
          <w:tcPr>
            <w:tcW w:w="2882" w:type="dxa"/>
            <w:vAlign w:val="center"/>
          </w:tcPr>
          <w:p w:rsidR="008D1580" w:rsidRPr="008D1580" w:rsidRDefault="008D1580" w:rsidP="00ED7515">
            <w:pPr>
              <w:pStyle w:val="af0"/>
              <w:rPr>
                <w:rFonts w:cs="Times New Roman"/>
                <w:color w:val="auto"/>
              </w:rPr>
            </w:pPr>
            <w:r w:rsidRPr="008D1580">
              <w:rPr>
                <w:rFonts w:cs="Times New Roman" w:hint="eastAsia"/>
                <w:color w:val="auto"/>
              </w:rPr>
              <w:t>目标增加一个油漆利用率</w:t>
            </w:r>
          </w:p>
        </w:tc>
        <w:tc>
          <w:tcPr>
            <w:tcW w:w="2268" w:type="dxa"/>
            <w:vAlign w:val="center"/>
          </w:tcPr>
          <w:p w:rsidR="008D1580" w:rsidRPr="008D1580" w:rsidRDefault="008D1580" w:rsidP="00ED7515">
            <w:pPr>
              <w:pStyle w:val="af0"/>
              <w:rPr>
                <w:rFonts w:cs="Times New Roman"/>
                <w:color w:val="auto"/>
              </w:rPr>
            </w:pPr>
          </w:p>
        </w:tc>
        <w:tc>
          <w:tcPr>
            <w:tcW w:w="1275" w:type="dxa"/>
            <w:vAlign w:val="center"/>
          </w:tcPr>
          <w:p w:rsidR="008D1580" w:rsidRPr="008D1580" w:rsidRDefault="008D1580" w:rsidP="00ED7515">
            <w:pPr>
              <w:pStyle w:val="af0"/>
              <w:rPr>
                <w:rFonts w:cs="Times New Roman"/>
                <w:color w:val="auto"/>
              </w:rPr>
            </w:pPr>
          </w:p>
        </w:tc>
      </w:tr>
      <w:tr w:rsidR="008D1580" w:rsidRPr="008D1580" w:rsidTr="00ED7515">
        <w:trPr>
          <w:trHeight w:val="397"/>
        </w:trPr>
        <w:tc>
          <w:tcPr>
            <w:tcW w:w="1526" w:type="dxa"/>
            <w:vAlign w:val="center"/>
          </w:tcPr>
          <w:p w:rsidR="008D1580" w:rsidRPr="008D1580" w:rsidRDefault="008D1580" w:rsidP="00ED7515">
            <w:pPr>
              <w:pStyle w:val="af0"/>
              <w:rPr>
                <w:rFonts w:cs="Times New Roman"/>
                <w:color w:val="auto"/>
              </w:rPr>
            </w:pPr>
            <w:r w:rsidRPr="008D1580">
              <w:rPr>
                <w:rFonts w:cs="Times New Roman" w:hint="eastAsia"/>
                <w:color w:val="auto"/>
              </w:rPr>
              <w:t>替换油性漆</w:t>
            </w:r>
          </w:p>
        </w:tc>
        <w:tc>
          <w:tcPr>
            <w:tcW w:w="662" w:type="dxa"/>
            <w:vAlign w:val="center"/>
          </w:tcPr>
          <w:p w:rsidR="008D1580" w:rsidRPr="008D1580"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p>
        </w:tc>
        <w:tc>
          <w:tcPr>
            <w:tcW w:w="2882" w:type="dxa"/>
            <w:vAlign w:val="center"/>
          </w:tcPr>
          <w:p w:rsidR="008D1580" w:rsidRPr="008D1580" w:rsidRDefault="008D1580" w:rsidP="00ED7515">
            <w:pPr>
              <w:pStyle w:val="af0"/>
              <w:rPr>
                <w:rFonts w:cs="Times New Roman"/>
                <w:color w:val="auto"/>
              </w:rPr>
            </w:pPr>
            <w:r w:rsidRPr="008D1580">
              <w:rPr>
                <w:rFonts w:cs="Times New Roman" w:hint="eastAsia"/>
                <w:color w:val="auto"/>
              </w:rPr>
              <w:t>单位</w:t>
            </w:r>
            <w:proofErr w:type="spellStart"/>
            <w:r w:rsidRPr="008D1580">
              <w:rPr>
                <w:rFonts w:cs="Times New Roman" w:hint="eastAsia"/>
                <w:color w:val="auto"/>
              </w:rPr>
              <w:t>voc</w:t>
            </w:r>
            <w:proofErr w:type="spellEnd"/>
            <w:r w:rsidRPr="008D1580">
              <w:rPr>
                <w:rFonts w:cs="Times New Roman" w:hint="eastAsia"/>
                <w:color w:val="auto"/>
              </w:rPr>
              <w:t>产生量降低</w:t>
            </w:r>
          </w:p>
        </w:tc>
        <w:tc>
          <w:tcPr>
            <w:tcW w:w="2268" w:type="dxa"/>
            <w:vAlign w:val="center"/>
          </w:tcPr>
          <w:p w:rsidR="008D1580" w:rsidRPr="008D1580" w:rsidRDefault="008D1580" w:rsidP="00ED7515">
            <w:pPr>
              <w:pStyle w:val="af0"/>
              <w:rPr>
                <w:rFonts w:cs="Times New Roman"/>
                <w:color w:val="auto"/>
              </w:rPr>
            </w:pPr>
            <w:r w:rsidRPr="008D1580">
              <w:rPr>
                <w:rFonts w:cs="Times New Roman" w:hint="eastAsia"/>
                <w:color w:val="auto"/>
              </w:rPr>
              <w:t>或单位产品稀释剂使用量</w:t>
            </w:r>
          </w:p>
        </w:tc>
        <w:tc>
          <w:tcPr>
            <w:tcW w:w="1275" w:type="dxa"/>
            <w:vAlign w:val="center"/>
          </w:tcPr>
          <w:p w:rsidR="008D1580" w:rsidRPr="008D1580" w:rsidRDefault="008D1580" w:rsidP="00ED7515">
            <w:pPr>
              <w:pStyle w:val="af0"/>
              <w:rPr>
                <w:rFonts w:cs="Times New Roman"/>
                <w:color w:val="auto"/>
              </w:rPr>
            </w:pPr>
          </w:p>
        </w:tc>
      </w:tr>
    </w:tbl>
    <w:p w:rsidR="008D1580" w:rsidRPr="008D1580" w:rsidRDefault="008D1580" w:rsidP="008D1580">
      <w:pPr>
        <w:ind w:firstLine="480"/>
        <w:rPr>
          <w:rFonts w:ascii="Times New Roman" w:eastAsia="宋体" w:hAnsi="Times New Roman" w:cs="Times New Roman"/>
          <w:szCs w:val="21"/>
        </w:rPr>
      </w:pPr>
    </w:p>
    <w:p w:rsidR="008D1580" w:rsidRPr="00E879F3" w:rsidRDefault="008D1580" w:rsidP="008D1580">
      <w:pPr>
        <w:keepLines/>
        <w:numPr>
          <w:ilvl w:val="3"/>
          <w:numId w:val="0"/>
        </w:numPr>
        <w:outlineLvl w:val="3"/>
        <w:rPr>
          <w:rFonts w:ascii="Times New Roman" w:eastAsia="宋体" w:hAnsi="Times New Roman" w:cs="Times New Roman"/>
          <w:b/>
          <w:bCs/>
          <w:kern w:val="0"/>
          <w:sz w:val="28"/>
          <w:szCs w:val="28"/>
        </w:rPr>
      </w:pPr>
      <w:bookmarkStart w:id="31" w:name="_Toc377396963"/>
      <w:r w:rsidRPr="00E879F3">
        <w:rPr>
          <w:rFonts w:ascii="Times New Roman" w:eastAsia="宋体" w:hAnsi="Times New Roman" w:cs="Times New Roman"/>
          <w:b/>
          <w:bCs/>
          <w:kern w:val="0"/>
          <w:sz w:val="28"/>
          <w:szCs w:val="28"/>
        </w:rPr>
        <w:t>1.9.3</w:t>
      </w:r>
      <w:r w:rsidRPr="00E879F3">
        <w:rPr>
          <w:rFonts w:ascii="Times New Roman" w:eastAsia="宋体" w:hAnsi="Times New Roman" w:cs="Times New Roman"/>
          <w:b/>
          <w:bCs/>
          <w:kern w:val="0"/>
          <w:sz w:val="28"/>
          <w:szCs w:val="28"/>
        </w:rPr>
        <w:t>部分方案可行性分析</w:t>
      </w:r>
    </w:p>
    <w:p w:rsidR="008D1580" w:rsidRDefault="008D1580" w:rsidP="008D1580">
      <w:pPr>
        <w:ind w:firstLine="482"/>
        <w:rPr>
          <w:rFonts w:ascii="Times New Roman" w:eastAsia="宋体" w:hAnsi="Times New Roman" w:cs="Times New Roman"/>
          <w:b/>
          <w:bCs/>
          <w:szCs w:val="21"/>
        </w:rPr>
      </w:pPr>
    </w:p>
    <w:p w:rsidR="008D1580" w:rsidRPr="00D44848" w:rsidRDefault="008D1580" w:rsidP="008D1580">
      <w:pPr>
        <w:ind w:firstLine="480"/>
        <w:rPr>
          <w:rFonts w:ascii="Times New Roman" w:eastAsia="宋体" w:hAnsi="Times New Roman" w:cs="Times New Roman"/>
          <w:szCs w:val="21"/>
        </w:rPr>
      </w:pPr>
      <w:r w:rsidRPr="00D44848">
        <w:rPr>
          <w:rFonts w:ascii="Times New Roman" w:eastAsia="宋体" w:hAnsi="Times New Roman" w:cs="Times New Roman"/>
          <w:szCs w:val="21"/>
        </w:rPr>
        <w:t>家具生产环节减少</w:t>
      </w:r>
      <w:r w:rsidRPr="00D44848">
        <w:rPr>
          <w:rFonts w:ascii="Times New Roman" w:eastAsia="宋体" w:hAnsi="Times New Roman" w:cs="Times New Roman"/>
          <w:szCs w:val="21"/>
        </w:rPr>
        <w:t>VOCs</w:t>
      </w:r>
      <w:r w:rsidRPr="00D44848">
        <w:rPr>
          <w:rFonts w:ascii="Times New Roman" w:eastAsia="宋体" w:hAnsi="Times New Roman" w:cs="Times New Roman"/>
          <w:szCs w:val="21"/>
        </w:rPr>
        <w:t>的排放，水性漆是一种重要的解决方法。水性漆是以水为稀释剂、</w:t>
      </w:r>
      <w:proofErr w:type="gramStart"/>
      <w:r w:rsidRPr="00D44848">
        <w:rPr>
          <w:rFonts w:ascii="Times New Roman" w:eastAsia="宋体" w:hAnsi="Times New Roman" w:cs="Times New Roman"/>
          <w:szCs w:val="21"/>
        </w:rPr>
        <w:t>不</w:t>
      </w:r>
      <w:proofErr w:type="gramEnd"/>
      <w:r w:rsidRPr="00D44848">
        <w:rPr>
          <w:rFonts w:ascii="Times New Roman" w:eastAsia="宋体" w:hAnsi="Times New Roman" w:cs="Times New Roman"/>
          <w:szCs w:val="21"/>
        </w:rPr>
        <w:t>含有机溶剂的涂料</w:t>
      </w:r>
      <w:r w:rsidRPr="00D44848">
        <w:rPr>
          <w:rFonts w:ascii="Times New Roman" w:eastAsia="宋体" w:hAnsi="Times New Roman" w:cs="Times New Roman"/>
          <w:szCs w:val="21"/>
        </w:rPr>
        <w:t>(</w:t>
      </w:r>
      <w:r w:rsidRPr="00D44848">
        <w:rPr>
          <w:rFonts w:ascii="Times New Roman" w:eastAsia="宋体" w:hAnsi="Times New Roman" w:cs="Times New Roman"/>
          <w:szCs w:val="21"/>
        </w:rPr>
        <w:t>只含有少量的乙醇</w:t>
      </w:r>
      <w:r w:rsidRPr="00D44848">
        <w:rPr>
          <w:rFonts w:ascii="Times New Roman" w:eastAsia="宋体" w:hAnsi="Times New Roman" w:cs="Times New Roman"/>
          <w:szCs w:val="21"/>
        </w:rPr>
        <w:t>)</w:t>
      </w:r>
      <w:r w:rsidRPr="00D44848">
        <w:rPr>
          <w:rFonts w:ascii="Times New Roman" w:eastAsia="宋体" w:hAnsi="Times New Roman" w:cs="Times New Roman"/>
          <w:szCs w:val="21"/>
        </w:rPr>
        <w:t>，不含苯系物、甲醛</w:t>
      </w:r>
      <w:r w:rsidRPr="00D44848">
        <w:rPr>
          <w:rFonts w:ascii="Times New Roman" w:eastAsia="宋体" w:hAnsi="Times New Roman" w:cs="Times New Roman"/>
          <w:szCs w:val="21"/>
        </w:rPr>
        <w:t>(</w:t>
      </w:r>
      <w:r w:rsidRPr="00D44848">
        <w:rPr>
          <w:rFonts w:ascii="Times New Roman" w:eastAsia="宋体" w:hAnsi="Times New Roman" w:cs="Times New Roman"/>
          <w:szCs w:val="21"/>
        </w:rPr>
        <w:t>无人为添加</w:t>
      </w:r>
      <w:r w:rsidRPr="00D44848">
        <w:rPr>
          <w:rFonts w:ascii="Times New Roman" w:eastAsia="宋体" w:hAnsi="Times New Roman" w:cs="Times New Roman"/>
          <w:szCs w:val="21"/>
        </w:rPr>
        <w:t>)</w:t>
      </w:r>
      <w:r w:rsidRPr="00D44848">
        <w:rPr>
          <w:rFonts w:ascii="Times New Roman" w:eastAsia="宋体" w:hAnsi="Times New Roman" w:cs="Times New Roman"/>
          <w:szCs w:val="21"/>
        </w:rPr>
        <w:t>、游离</w:t>
      </w:r>
      <w:r w:rsidRPr="00D44848">
        <w:rPr>
          <w:rFonts w:ascii="Times New Roman" w:eastAsia="宋体" w:hAnsi="Times New Roman" w:cs="Times New Roman"/>
          <w:szCs w:val="21"/>
        </w:rPr>
        <w:t>TDI(</w:t>
      </w:r>
      <w:r w:rsidRPr="00D44848">
        <w:rPr>
          <w:rFonts w:ascii="Times New Roman" w:eastAsia="宋体" w:hAnsi="Times New Roman" w:cs="Times New Roman"/>
          <w:szCs w:val="21"/>
        </w:rPr>
        <w:t>甲苯二异氰酸酯</w:t>
      </w:r>
      <w:r w:rsidRPr="00D44848">
        <w:rPr>
          <w:rFonts w:ascii="Times New Roman" w:eastAsia="宋体" w:hAnsi="Times New Roman" w:cs="Times New Roman"/>
          <w:szCs w:val="21"/>
        </w:rPr>
        <w:t>)</w:t>
      </w:r>
      <w:r w:rsidRPr="00D44848">
        <w:rPr>
          <w:rFonts w:ascii="Times New Roman" w:eastAsia="宋体" w:hAnsi="Times New Roman" w:cs="Times New Roman"/>
          <w:szCs w:val="21"/>
        </w:rPr>
        <w:t>、有毒重金属，无毒无刺激气味。</w:t>
      </w:r>
    </w:p>
    <w:p w:rsidR="008D1580" w:rsidRDefault="008D1580" w:rsidP="008D1580">
      <w:pPr>
        <w:ind w:firstLine="480"/>
        <w:rPr>
          <w:rFonts w:ascii="Times New Roman" w:eastAsia="宋体" w:hAnsi="Times New Roman" w:cs="Times New Roman"/>
          <w:szCs w:val="21"/>
        </w:rPr>
      </w:pPr>
      <w:r w:rsidRPr="00D44848">
        <w:rPr>
          <w:rFonts w:ascii="Times New Roman" w:eastAsia="宋体" w:hAnsi="Times New Roman" w:cs="Times New Roman"/>
          <w:szCs w:val="21"/>
        </w:rPr>
        <w:t>据介绍，普通溶剂型涂料的</w:t>
      </w:r>
      <w:r w:rsidRPr="00D44848">
        <w:rPr>
          <w:rFonts w:ascii="Times New Roman" w:eastAsia="宋体" w:hAnsi="Times New Roman" w:cs="Times New Roman"/>
          <w:szCs w:val="21"/>
        </w:rPr>
        <w:t>VOCs</w:t>
      </w:r>
      <w:r w:rsidRPr="00D44848">
        <w:rPr>
          <w:rFonts w:ascii="Times New Roman" w:eastAsia="宋体" w:hAnsi="Times New Roman" w:cs="Times New Roman"/>
          <w:szCs w:val="21"/>
        </w:rPr>
        <w:t>释放比例是</w:t>
      </w:r>
      <w:r w:rsidRPr="00D44848">
        <w:rPr>
          <w:rFonts w:ascii="Times New Roman" w:eastAsia="宋体" w:hAnsi="Times New Roman" w:cs="Times New Roman"/>
          <w:szCs w:val="21"/>
        </w:rPr>
        <w:t>50%</w:t>
      </w:r>
      <w:r w:rsidRPr="00D44848">
        <w:rPr>
          <w:rFonts w:ascii="Times New Roman" w:eastAsia="宋体" w:hAnsi="Times New Roman" w:cs="Times New Roman"/>
          <w:szCs w:val="21"/>
        </w:rPr>
        <w:t>左右，即</w:t>
      </w:r>
      <w:r w:rsidRPr="00D44848">
        <w:rPr>
          <w:rFonts w:ascii="Times New Roman" w:eastAsia="宋体" w:hAnsi="Times New Roman" w:cs="Times New Roman"/>
          <w:szCs w:val="21"/>
        </w:rPr>
        <w:t>1</w:t>
      </w:r>
      <w:r w:rsidRPr="00D44848">
        <w:rPr>
          <w:rFonts w:ascii="Times New Roman" w:eastAsia="宋体" w:hAnsi="Times New Roman" w:cs="Times New Roman"/>
          <w:szCs w:val="21"/>
        </w:rPr>
        <w:t>吨的溶剂涂料将释放</w:t>
      </w:r>
      <w:r w:rsidRPr="00D44848">
        <w:rPr>
          <w:rFonts w:ascii="Times New Roman" w:eastAsia="宋体" w:hAnsi="Times New Roman" w:cs="Times New Roman"/>
          <w:szCs w:val="21"/>
        </w:rPr>
        <w:t>500</w:t>
      </w:r>
      <w:r w:rsidRPr="00D44848">
        <w:rPr>
          <w:rFonts w:ascii="Times New Roman" w:eastAsia="宋体" w:hAnsi="Times New Roman" w:cs="Times New Roman"/>
          <w:szCs w:val="21"/>
        </w:rPr>
        <w:t>公斤左右的可挥发有害气体，有专家表示，水性漆的</w:t>
      </w:r>
      <w:r w:rsidRPr="00D44848">
        <w:rPr>
          <w:rFonts w:ascii="Times New Roman" w:eastAsia="宋体" w:hAnsi="Times New Roman" w:cs="Times New Roman"/>
          <w:szCs w:val="21"/>
        </w:rPr>
        <w:t>VOCs</w:t>
      </w:r>
      <w:r w:rsidRPr="00D44848">
        <w:rPr>
          <w:rFonts w:ascii="Times New Roman" w:eastAsia="宋体" w:hAnsi="Times New Roman" w:cs="Times New Roman"/>
          <w:szCs w:val="21"/>
        </w:rPr>
        <w:t>的排放量是油性漆的排放量的</w:t>
      </w:r>
      <w:r w:rsidRPr="00D44848">
        <w:rPr>
          <w:rFonts w:ascii="Times New Roman" w:eastAsia="宋体" w:hAnsi="Times New Roman" w:cs="Times New Roman"/>
          <w:szCs w:val="21"/>
        </w:rPr>
        <w:t>1/10</w:t>
      </w:r>
      <w:r w:rsidRPr="00D44848">
        <w:rPr>
          <w:rFonts w:ascii="Times New Roman" w:eastAsia="宋体" w:hAnsi="Times New Roman" w:cs="Times New Roman"/>
          <w:szCs w:val="21"/>
        </w:rPr>
        <w:t>左右，即</w:t>
      </w:r>
      <w:r w:rsidRPr="00D44848">
        <w:rPr>
          <w:rFonts w:ascii="Times New Roman" w:eastAsia="宋体" w:hAnsi="Times New Roman" w:cs="Times New Roman"/>
          <w:szCs w:val="21"/>
        </w:rPr>
        <w:t>1</w:t>
      </w:r>
      <w:r w:rsidRPr="00D44848">
        <w:rPr>
          <w:rFonts w:ascii="Times New Roman" w:eastAsia="宋体" w:hAnsi="Times New Roman" w:cs="Times New Roman"/>
          <w:szCs w:val="21"/>
        </w:rPr>
        <w:t>吨的水性漆，</w:t>
      </w:r>
      <w:r w:rsidRPr="00D44848">
        <w:rPr>
          <w:rFonts w:ascii="Times New Roman" w:eastAsia="宋体" w:hAnsi="Times New Roman" w:cs="Times New Roman"/>
          <w:szCs w:val="21"/>
        </w:rPr>
        <w:t>VOCs</w:t>
      </w:r>
      <w:r w:rsidRPr="00D44848">
        <w:rPr>
          <w:rFonts w:ascii="Times New Roman" w:eastAsia="宋体" w:hAnsi="Times New Roman" w:cs="Times New Roman"/>
          <w:szCs w:val="21"/>
        </w:rPr>
        <w:t>排放量为</w:t>
      </w:r>
      <w:r w:rsidRPr="00D44848">
        <w:rPr>
          <w:rFonts w:ascii="Times New Roman" w:eastAsia="宋体" w:hAnsi="Times New Roman" w:cs="Times New Roman"/>
          <w:szCs w:val="21"/>
        </w:rPr>
        <w:t>50</w:t>
      </w:r>
      <w:r w:rsidRPr="00D44848">
        <w:rPr>
          <w:rFonts w:ascii="Times New Roman" w:eastAsia="宋体" w:hAnsi="Times New Roman" w:cs="Times New Roman"/>
          <w:szCs w:val="21"/>
        </w:rPr>
        <w:t>公斤左右。目前，水性漆在欧盟主要涂</w:t>
      </w:r>
      <w:proofErr w:type="gramStart"/>
      <w:r w:rsidRPr="00D44848">
        <w:rPr>
          <w:rFonts w:ascii="Times New Roman" w:eastAsia="宋体" w:hAnsi="Times New Roman" w:cs="Times New Roman"/>
          <w:szCs w:val="21"/>
        </w:rPr>
        <w:t>装行业</w:t>
      </w:r>
      <w:proofErr w:type="gramEnd"/>
      <w:r w:rsidRPr="00D44848">
        <w:rPr>
          <w:rFonts w:ascii="Times New Roman" w:eastAsia="宋体" w:hAnsi="Times New Roman" w:cs="Times New Roman"/>
          <w:szCs w:val="21"/>
        </w:rPr>
        <w:t>的普及率很高，是未来环保事业发展的必然趋势</w:t>
      </w:r>
      <w:r>
        <w:rPr>
          <w:rFonts w:ascii="Times New Roman" w:eastAsia="宋体" w:hAnsi="Times New Roman" w:cs="Times New Roman" w:hint="eastAsia"/>
          <w:szCs w:val="21"/>
        </w:rPr>
        <w:t>。</w:t>
      </w:r>
    </w:p>
    <w:p w:rsidR="008D1580" w:rsidRDefault="008D1580" w:rsidP="008D1580">
      <w:pPr>
        <w:ind w:firstLine="480"/>
        <w:rPr>
          <w:rFonts w:ascii="Times New Roman" w:eastAsia="宋体" w:hAnsi="Times New Roman" w:cs="Times New Roman"/>
          <w:szCs w:val="21"/>
        </w:rPr>
      </w:pPr>
      <w:r w:rsidRPr="00EC5493">
        <w:rPr>
          <w:rFonts w:ascii="Times New Roman" w:eastAsia="宋体" w:hAnsi="Times New Roman" w:cs="Times New Roman" w:hint="eastAsia"/>
          <w:szCs w:val="21"/>
        </w:rPr>
        <w:t>业内人士也表示，水性</w:t>
      </w:r>
      <w:proofErr w:type="gramStart"/>
      <w:r w:rsidRPr="00EC5493">
        <w:rPr>
          <w:rFonts w:ascii="Times New Roman" w:eastAsia="宋体" w:hAnsi="Times New Roman" w:cs="Times New Roman" w:hint="eastAsia"/>
          <w:szCs w:val="21"/>
        </w:rPr>
        <w:t>漆产品</w:t>
      </w:r>
      <w:proofErr w:type="gramEnd"/>
      <w:r w:rsidRPr="00EC5493">
        <w:rPr>
          <w:rFonts w:ascii="Times New Roman" w:eastAsia="宋体" w:hAnsi="Times New Roman" w:cs="Times New Roman" w:hint="eastAsia"/>
          <w:szCs w:val="21"/>
        </w:rPr>
        <w:t>让消费者接受还需要一定的时间。关于成本问题，专家分析称，水性漆的成本与普通漆相比，并不存在谁高谁低的问题，水性漆的价格也根据产品不同分为多个档次，因此，绝对地说水性</w:t>
      </w:r>
      <w:proofErr w:type="gramStart"/>
      <w:r w:rsidRPr="00EC5493">
        <w:rPr>
          <w:rFonts w:ascii="Times New Roman" w:eastAsia="宋体" w:hAnsi="Times New Roman" w:cs="Times New Roman" w:hint="eastAsia"/>
          <w:szCs w:val="21"/>
        </w:rPr>
        <w:t>漆成本</w:t>
      </w:r>
      <w:proofErr w:type="gramEnd"/>
      <w:r w:rsidRPr="00EC5493">
        <w:rPr>
          <w:rFonts w:ascii="Times New Roman" w:eastAsia="宋体" w:hAnsi="Times New Roman" w:cs="Times New Roman" w:hint="eastAsia"/>
          <w:szCs w:val="21"/>
        </w:rPr>
        <w:t>比普通</w:t>
      </w:r>
      <w:proofErr w:type="gramStart"/>
      <w:r w:rsidRPr="00EC5493">
        <w:rPr>
          <w:rFonts w:ascii="Times New Roman" w:eastAsia="宋体" w:hAnsi="Times New Roman" w:cs="Times New Roman" w:hint="eastAsia"/>
          <w:szCs w:val="21"/>
        </w:rPr>
        <w:t>漆成本</w:t>
      </w:r>
      <w:proofErr w:type="gramEnd"/>
      <w:r w:rsidRPr="00EC5493">
        <w:rPr>
          <w:rFonts w:ascii="Times New Roman" w:eastAsia="宋体" w:hAnsi="Times New Roman" w:cs="Times New Roman" w:hint="eastAsia"/>
          <w:szCs w:val="21"/>
        </w:rPr>
        <w:t>高并不科学。如果企业从传统的普通漆生产线转化为水性漆生产线，生产工艺和生产设备需要改造，比如</w:t>
      </w:r>
      <w:proofErr w:type="gramStart"/>
      <w:r w:rsidRPr="00EC5493">
        <w:rPr>
          <w:rFonts w:ascii="Times New Roman" w:eastAsia="宋体" w:hAnsi="Times New Roman" w:cs="Times New Roman" w:hint="eastAsia"/>
          <w:szCs w:val="21"/>
        </w:rPr>
        <w:t>水性漆对干燥</w:t>
      </w:r>
      <w:proofErr w:type="gramEnd"/>
      <w:r w:rsidRPr="00EC5493">
        <w:rPr>
          <w:rFonts w:ascii="Times New Roman" w:eastAsia="宋体" w:hAnsi="Times New Roman" w:cs="Times New Roman" w:hint="eastAsia"/>
          <w:szCs w:val="21"/>
        </w:rPr>
        <w:t>条件要求高，企业需要在喷涂时添加干燥设备，这样生产流程的变化肯定会提升成本。而且水性</w:t>
      </w:r>
      <w:proofErr w:type="gramStart"/>
      <w:r w:rsidRPr="00EC5493">
        <w:rPr>
          <w:rFonts w:ascii="Times New Roman" w:eastAsia="宋体" w:hAnsi="Times New Roman" w:cs="Times New Roman" w:hint="eastAsia"/>
          <w:szCs w:val="21"/>
        </w:rPr>
        <w:t>漆产品</w:t>
      </w:r>
      <w:proofErr w:type="gramEnd"/>
      <w:r w:rsidRPr="00EC5493">
        <w:rPr>
          <w:rFonts w:ascii="Times New Roman" w:eastAsia="宋体" w:hAnsi="Times New Roman" w:cs="Times New Roman" w:hint="eastAsia"/>
          <w:szCs w:val="21"/>
        </w:rPr>
        <w:t>干燥时间长，生产效率的降低也会带来生产成本的提升。</w:t>
      </w:r>
    </w:p>
    <w:p w:rsidR="008D1580" w:rsidRPr="00EC5493" w:rsidRDefault="008D1580" w:rsidP="008D1580">
      <w:pPr>
        <w:ind w:firstLine="480"/>
        <w:rPr>
          <w:rFonts w:ascii="Times New Roman" w:eastAsia="宋体" w:hAnsi="Times New Roman" w:cs="Times New Roman"/>
          <w:szCs w:val="21"/>
        </w:rPr>
      </w:pPr>
      <w:r w:rsidRPr="00EC5493">
        <w:rPr>
          <w:rFonts w:ascii="Times New Roman" w:eastAsia="宋体" w:hAnsi="Times New Roman" w:cs="Times New Roman" w:hint="eastAsia"/>
          <w:szCs w:val="21"/>
        </w:rPr>
        <w:t>“油性漆变为水性漆，抛开生产线改造的成本不谈，光是涂料原材料和生产成本就比原来高出</w:t>
      </w:r>
      <w:r w:rsidRPr="00EC5493">
        <w:rPr>
          <w:rFonts w:ascii="Times New Roman" w:eastAsia="宋体" w:hAnsi="Times New Roman" w:cs="Times New Roman" w:hint="eastAsia"/>
          <w:szCs w:val="21"/>
        </w:rPr>
        <w:t>30%</w:t>
      </w:r>
      <w:r w:rsidRPr="00EC5493">
        <w:rPr>
          <w:rFonts w:ascii="Times New Roman" w:eastAsia="宋体" w:hAnsi="Times New Roman" w:cs="Times New Roman" w:hint="eastAsia"/>
          <w:szCs w:val="21"/>
        </w:rPr>
        <w:t>左右，不过目前这部分成本不会体现在产品的价格上，由企业内部消化。”一位业内人士表示，对于水性漆技改的成本“暂时由企业承担”。然而，面对高额改造成本，并非所有品牌都能“内部消化”。</w:t>
      </w:r>
    </w:p>
    <w:p w:rsidR="008D1580" w:rsidRDefault="008D1580" w:rsidP="008D1580">
      <w:pPr>
        <w:ind w:firstLine="480"/>
        <w:rPr>
          <w:rFonts w:ascii="Times New Roman" w:eastAsia="宋体" w:hAnsi="Times New Roman" w:cs="Times New Roman" w:hint="eastAsia"/>
          <w:szCs w:val="21"/>
        </w:rPr>
      </w:pPr>
      <w:r w:rsidRPr="00EC5493">
        <w:rPr>
          <w:rFonts w:ascii="Times New Roman" w:eastAsia="宋体" w:hAnsi="Times New Roman" w:cs="Times New Roman" w:hint="eastAsia"/>
          <w:szCs w:val="21"/>
        </w:rPr>
        <w:t>相比溶剂型油漆，改为水性漆后，涂料成本大约上升</w:t>
      </w:r>
      <w:r w:rsidRPr="00EC5493">
        <w:rPr>
          <w:rFonts w:ascii="Times New Roman" w:eastAsia="宋体" w:hAnsi="Times New Roman" w:cs="Times New Roman" w:hint="eastAsia"/>
          <w:szCs w:val="21"/>
        </w:rPr>
        <w:t>30%</w:t>
      </w:r>
      <w:r w:rsidRPr="00EC5493">
        <w:rPr>
          <w:rFonts w:ascii="Times New Roman" w:eastAsia="宋体" w:hAnsi="Times New Roman" w:cs="Times New Roman" w:hint="eastAsia"/>
          <w:szCs w:val="21"/>
        </w:rPr>
        <w:t>—</w:t>
      </w:r>
      <w:r w:rsidRPr="00EC5493">
        <w:rPr>
          <w:rFonts w:ascii="Times New Roman" w:eastAsia="宋体" w:hAnsi="Times New Roman" w:cs="Times New Roman" w:hint="eastAsia"/>
          <w:szCs w:val="21"/>
        </w:rPr>
        <w:t>50%</w:t>
      </w:r>
      <w:r w:rsidRPr="00EC5493">
        <w:rPr>
          <w:rFonts w:ascii="Times New Roman" w:eastAsia="宋体" w:hAnsi="Times New Roman" w:cs="Times New Roman" w:hint="eastAsia"/>
          <w:szCs w:val="21"/>
        </w:rPr>
        <w:t>，综合其他因素，对一件橱柜成品而言，其生产成本大致上升</w:t>
      </w:r>
      <w:r w:rsidRPr="00EC5493">
        <w:rPr>
          <w:rFonts w:ascii="Times New Roman" w:eastAsia="宋体" w:hAnsi="Times New Roman" w:cs="Times New Roman" w:hint="eastAsia"/>
          <w:szCs w:val="21"/>
        </w:rPr>
        <w:t>5%</w:t>
      </w:r>
      <w:r w:rsidRPr="00EC5493">
        <w:rPr>
          <w:rFonts w:ascii="Times New Roman" w:eastAsia="宋体" w:hAnsi="Times New Roman" w:cs="Times New Roman" w:hint="eastAsia"/>
          <w:szCs w:val="21"/>
        </w:rPr>
        <w:t>，再加上改造生产线上千万的成本，企业的压力不小。此外，一位橱柜工厂负责人表示，如果必须要进行水性漆技改，对中小型橱柜品牌而言，不提高售价将很难生存</w:t>
      </w:r>
    </w:p>
    <w:p w:rsidR="008D1580" w:rsidRPr="00EB4EB4" w:rsidRDefault="008D1580" w:rsidP="008D1580">
      <w:pPr>
        <w:ind w:firstLine="480"/>
        <w:jc w:val="center"/>
        <w:rPr>
          <w:rFonts w:ascii="Times New Roman" w:eastAsia="宋体" w:hAnsi="Times New Roman" w:cs="Times New Roman"/>
          <w:szCs w:val="21"/>
        </w:rPr>
      </w:pPr>
      <w:r w:rsidRPr="008D1580">
        <w:rPr>
          <w:rFonts w:ascii="Times New Roman" w:eastAsia="宋体" w:hAnsi="Times New Roman" w:cs="Times New Roman"/>
          <w:szCs w:val="21"/>
        </w:rPr>
        <w:t>水性漆与油性漆的区别</w:t>
      </w:r>
    </w:p>
    <w:tbl>
      <w:tblPr>
        <w:tblW w:w="0" w:type="auto"/>
        <w:tblCellMar>
          <w:left w:w="0" w:type="dxa"/>
          <w:right w:w="0" w:type="dxa"/>
        </w:tblCellMar>
        <w:tblLook w:val="04A0" w:firstRow="1" w:lastRow="0" w:firstColumn="1" w:lastColumn="0" w:noHBand="0" w:noVBand="1"/>
      </w:tblPr>
      <w:tblGrid>
        <w:gridCol w:w="1932"/>
        <w:gridCol w:w="3119"/>
        <w:gridCol w:w="3235"/>
      </w:tblGrid>
      <w:tr w:rsidR="008D1580" w:rsidRPr="008D1580" w:rsidTr="00ED7515">
        <w:tc>
          <w:tcPr>
            <w:tcW w:w="1944"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p>
        </w:tc>
        <w:tc>
          <w:tcPr>
            <w:tcW w:w="3133"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600"/>
              <w:jc w:val="center"/>
              <w:rPr>
                <w:rFonts w:ascii="Times New Roman" w:eastAsia="宋体" w:hAnsi="Times New Roman" w:cs="Times New Roman"/>
                <w:szCs w:val="21"/>
              </w:rPr>
            </w:pPr>
            <w:r w:rsidRPr="008D1580">
              <w:rPr>
                <w:rFonts w:ascii="Times New Roman" w:eastAsia="宋体" w:hAnsi="Times New Roman" w:cs="Times New Roman" w:hint="eastAsia"/>
                <w:szCs w:val="21"/>
              </w:rPr>
              <w:t>水性漆</w:t>
            </w:r>
          </w:p>
        </w:tc>
        <w:tc>
          <w:tcPr>
            <w:tcW w:w="3249"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油性漆</w:t>
            </w:r>
          </w:p>
        </w:tc>
      </w:tr>
      <w:tr w:rsidR="008D1580" w:rsidRPr="008D1580" w:rsidTr="00ED7515">
        <w:tc>
          <w:tcPr>
            <w:tcW w:w="1944"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稀释剂</w:t>
            </w:r>
          </w:p>
        </w:tc>
        <w:tc>
          <w:tcPr>
            <w:tcW w:w="3133"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以清水作为稀释剂，健康无害</w:t>
            </w:r>
          </w:p>
        </w:tc>
        <w:tc>
          <w:tcPr>
            <w:tcW w:w="3249"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有机溶剂，含有大量的苯、甲醛等有害物质</w:t>
            </w:r>
          </w:p>
        </w:tc>
      </w:tr>
      <w:tr w:rsidR="008D1580" w:rsidRPr="008D1580" w:rsidTr="00ED7515">
        <w:tc>
          <w:tcPr>
            <w:tcW w:w="1944"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气味</w:t>
            </w:r>
          </w:p>
        </w:tc>
        <w:tc>
          <w:tcPr>
            <w:tcW w:w="3133"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无刺激、基本无味</w:t>
            </w:r>
          </w:p>
        </w:tc>
        <w:tc>
          <w:tcPr>
            <w:tcW w:w="3249"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t>含有强烈的刺激性气味，气体中含有大量的有害物质</w:t>
            </w:r>
          </w:p>
        </w:tc>
      </w:tr>
      <w:tr w:rsidR="008D1580" w:rsidRPr="008D1580" w:rsidTr="00ED7515">
        <w:tc>
          <w:tcPr>
            <w:tcW w:w="1944"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hint="eastAsia"/>
                <w:szCs w:val="21"/>
              </w:rPr>
              <w:lastRenderedPageBreak/>
              <w:t>有机挥发物</w:t>
            </w:r>
          </w:p>
        </w:tc>
        <w:tc>
          <w:tcPr>
            <w:tcW w:w="3133"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szCs w:val="21"/>
              </w:rPr>
              <w:t>0%~15%VOC</w:t>
            </w:r>
            <w:r w:rsidRPr="008D1580">
              <w:rPr>
                <w:rFonts w:ascii="Times New Roman" w:eastAsia="宋体" w:hAnsi="Times New Roman" w:cs="Times New Roman" w:hint="eastAsia"/>
                <w:szCs w:val="21"/>
              </w:rPr>
              <w:t>、低残留</w:t>
            </w:r>
          </w:p>
        </w:tc>
        <w:tc>
          <w:tcPr>
            <w:tcW w:w="3249"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widowControl/>
              <w:spacing w:line="412" w:lineRule="atLeast"/>
              <w:ind w:firstLineChars="0" w:firstLine="0"/>
              <w:jc w:val="center"/>
              <w:rPr>
                <w:rFonts w:ascii="Times New Roman" w:eastAsia="宋体" w:hAnsi="Times New Roman" w:cs="Times New Roman"/>
                <w:szCs w:val="21"/>
              </w:rPr>
            </w:pPr>
            <w:r w:rsidRPr="008D1580">
              <w:rPr>
                <w:rFonts w:ascii="Times New Roman" w:eastAsia="宋体" w:hAnsi="Times New Roman" w:cs="Times New Roman"/>
                <w:szCs w:val="21"/>
              </w:rPr>
              <w:t>30%~80%VOC1-2</w:t>
            </w:r>
            <w:r w:rsidRPr="008D1580">
              <w:rPr>
                <w:rFonts w:ascii="Times New Roman" w:eastAsia="宋体" w:hAnsi="Times New Roman" w:cs="Times New Roman" w:hint="eastAsia"/>
                <w:szCs w:val="21"/>
              </w:rPr>
              <w:t>月强刺激性气味挥发至基本无味，部分残留仍会缓释挥发</w:t>
            </w:r>
            <w:r w:rsidRPr="008D1580">
              <w:rPr>
                <w:rFonts w:ascii="Times New Roman" w:eastAsia="宋体" w:hAnsi="Times New Roman" w:cs="Times New Roman"/>
                <w:szCs w:val="21"/>
              </w:rPr>
              <w:t>10-15</w:t>
            </w:r>
            <w:r w:rsidRPr="008D1580">
              <w:rPr>
                <w:rFonts w:ascii="Times New Roman" w:eastAsia="宋体" w:hAnsi="Times New Roman" w:cs="Times New Roman" w:hint="eastAsia"/>
                <w:szCs w:val="21"/>
              </w:rPr>
              <w:t>年</w:t>
            </w:r>
          </w:p>
        </w:tc>
      </w:tr>
      <w:tr w:rsidR="008D1580" w:rsidRPr="008D1580" w:rsidTr="00ED7515">
        <w:tc>
          <w:tcPr>
            <w:tcW w:w="1944"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pStyle w:val="aff3"/>
              <w:spacing w:before="0" w:beforeAutospacing="0" w:after="0" w:afterAutospacing="0" w:line="412" w:lineRule="atLeast"/>
              <w:ind w:firstLine="480"/>
              <w:jc w:val="center"/>
              <w:rPr>
                <w:rFonts w:ascii="Times New Roman" w:eastAsia="宋体" w:hAnsi="Times New Roman" w:cs="Times New Roman"/>
                <w:kern w:val="2"/>
                <w:szCs w:val="21"/>
                <w:lang w:eastAsia="zh-CN"/>
              </w:rPr>
            </w:pPr>
            <w:r w:rsidRPr="008D1580">
              <w:rPr>
                <w:rFonts w:ascii="Times New Roman" w:eastAsia="宋体" w:hAnsi="Times New Roman" w:cs="Times New Roman" w:hint="eastAsia"/>
                <w:kern w:val="2"/>
                <w:szCs w:val="21"/>
                <w:lang w:eastAsia="zh-CN"/>
              </w:rPr>
              <w:t>运输存储</w:t>
            </w:r>
          </w:p>
        </w:tc>
        <w:tc>
          <w:tcPr>
            <w:tcW w:w="3133"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pStyle w:val="aff3"/>
              <w:spacing w:before="0" w:beforeAutospacing="0" w:after="0" w:afterAutospacing="0" w:line="412" w:lineRule="atLeast"/>
              <w:ind w:firstLine="480"/>
              <w:jc w:val="center"/>
              <w:rPr>
                <w:rFonts w:ascii="Times New Roman" w:eastAsia="宋体" w:hAnsi="Times New Roman" w:cs="Times New Roman"/>
                <w:kern w:val="2"/>
                <w:szCs w:val="21"/>
                <w:lang w:eastAsia="zh-CN"/>
              </w:rPr>
            </w:pPr>
            <w:r w:rsidRPr="008D1580">
              <w:rPr>
                <w:rFonts w:ascii="Times New Roman" w:eastAsia="宋体" w:hAnsi="Times New Roman" w:cs="Times New Roman" w:hint="eastAsia"/>
                <w:kern w:val="2"/>
                <w:szCs w:val="21"/>
                <w:lang w:eastAsia="zh-CN"/>
              </w:rPr>
              <w:t>非危险品，温度</w:t>
            </w:r>
            <w:r w:rsidRPr="008D1580">
              <w:rPr>
                <w:rFonts w:ascii="Times New Roman" w:eastAsia="宋体" w:hAnsi="Times New Roman" w:cs="Times New Roman"/>
                <w:kern w:val="2"/>
                <w:szCs w:val="21"/>
                <w:lang w:eastAsia="zh-CN"/>
              </w:rPr>
              <w:t>4</w:t>
            </w:r>
            <w:r w:rsidRPr="008D1580">
              <w:rPr>
                <w:rFonts w:ascii="Times New Roman" w:eastAsia="宋体" w:hAnsi="Times New Roman" w:cs="Times New Roman" w:hint="eastAsia"/>
                <w:kern w:val="2"/>
                <w:szCs w:val="21"/>
                <w:lang w:eastAsia="zh-CN"/>
              </w:rPr>
              <w:t>度以上</w:t>
            </w:r>
          </w:p>
        </w:tc>
        <w:tc>
          <w:tcPr>
            <w:tcW w:w="3249" w:type="dxa"/>
            <w:tcBorders>
              <w:top w:val="single" w:sz="8" w:space="0" w:color="auto"/>
              <w:left w:val="single" w:sz="8" w:space="0" w:color="auto"/>
              <w:bottom w:val="single" w:sz="8" w:space="0" w:color="auto"/>
              <w:right w:val="single" w:sz="8" w:space="0" w:color="auto"/>
            </w:tcBorders>
            <w:hideMark/>
          </w:tcPr>
          <w:p w:rsidR="008D1580" w:rsidRPr="008D1580" w:rsidRDefault="008D1580" w:rsidP="00ED7515">
            <w:pPr>
              <w:pStyle w:val="aff3"/>
              <w:spacing w:before="0" w:beforeAutospacing="0" w:after="0" w:afterAutospacing="0" w:line="412" w:lineRule="atLeast"/>
              <w:ind w:firstLine="480"/>
              <w:jc w:val="center"/>
              <w:rPr>
                <w:rFonts w:ascii="Times New Roman" w:eastAsia="宋体" w:hAnsi="Times New Roman" w:cs="Times New Roman"/>
                <w:kern w:val="2"/>
                <w:szCs w:val="21"/>
                <w:lang w:eastAsia="zh-CN"/>
              </w:rPr>
            </w:pPr>
            <w:r w:rsidRPr="008D1580">
              <w:rPr>
                <w:rFonts w:ascii="Times New Roman" w:eastAsia="宋体" w:hAnsi="Times New Roman" w:cs="Times New Roman" w:hint="eastAsia"/>
                <w:kern w:val="2"/>
                <w:szCs w:val="21"/>
                <w:lang w:eastAsia="zh-CN"/>
              </w:rPr>
              <w:t>高危险品，易燃易爆</w:t>
            </w:r>
          </w:p>
        </w:tc>
      </w:tr>
    </w:tbl>
    <w:p w:rsidR="008D1580" w:rsidRDefault="008D1580" w:rsidP="008D1580">
      <w:pPr>
        <w:ind w:firstLineChars="0" w:firstLine="0"/>
        <w:rPr>
          <w:rFonts w:ascii="Times New Roman" w:eastAsia="宋体" w:hAnsi="Times New Roman" w:cs="Times New Roman" w:hint="eastAsia"/>
          <w:b/>
          <w:bCs/>
          <w:szCs w:val="21"/>
        </w:rPr>
      </w:pPr>
    </w:p>
    <w:p w:rsidR="008D1580" w:rsidRPr="00D44848" w:rsidRDefault="008D1580" w:rsidP="008D1580">
      <w:pPr>
        <w:ind w:firstLine="480"/>
        <w:rPr>
          <w:rFonts w:ascii="Times New Roman" w:eastAsia="宋体" w:hAnsi="Times New Roman" w:cs="Times New Roman"/>
          <w:bCs/>
          <w:szCs w:val="21"/>
        </w:rPr>
      </w:pPr>
      <w:r w:rsidRPr="00D44848">
        <w:rPr>
          <w:rFonts w:ascii="Times New Roman" w:eastAsia="宋体" w:hAnsi="Times New Roman" w:cs="Times New Roman" w:hint="eastAsia"/>
          <w:bCs/>
          <w:szCs w:val="21"/>
        </w:rPr>
        <w:t>之所以说水性漆必将取代油漆，是因为</w:t>
      </w:r>
      <w:proofErr w:type="gramStart"/>
      <w:r w:rsidRPr="00D44848">
        <w:rPr>
          <w:rFonts w:ascii="Times New Roman" w:eastAsia="宋体" w:hAnsi="Times New Roman" w:cs="Times New Roman" w:hint="eastAsia"/>
          <w:bCs/>
          <w:szCs w:val="21"/>
        </w:rPr>
        <w:t>水性漆较油漆</w:t>
      </w:r>
      <w:proofErr w:type="gramEnd"/>
      <w:r w:rsidRPr="00D44848">
        <w:rPr>
          <w:rFonts w:ascii="Times New Roman" w:eastAsia="宋体" w:hAnsi="Times New Roman" w:cs="Times New Roman" w:hint="eastAsia"/>
          <w:bCs/>
          <w:szCs w:val="21"/>
        </w:rPr>
        <w:t>存在太多优势。</w:t>
      </w:r>
    </w:p>
    <w:p w:rsidR="008D1580" w:rsidRPr="00D44848" w:rsidRDefault="008D1580" w:rsidP="008D1580">
      <w:pPr>
        <w:ind w:firstLine="480"/>
        <w:rPr>
          <w:rFonts w:ascii="Times New Roman" w:eastAsia="宋体" w:hAnsi="Times New Roman" w:cs="Times New Roman"/>
          <w:bCs/>
          <w:szCs w:val="21"/>
        </w:rPr>
      </w:pPr>
      <w:r w:rsidRPr="00D44848">
        <w:rPr>
          <w:rFonts w:ascii="Times New Roman" w:eastAsia="宋体" w:hAnsi="Times New Roman" w:cs="Times New Roman" w:hint="eastAsia"/>
          <w:bCs/>
          <w:szCs w:val="21"/>
        </w:rPr>
        <w:t>第一，水性漆以水为稀释剂，</w:t>
      </w:r>
      <w:proofErr w:type="gramStart"/>
      <w:r w:rsidRPr="00D44848">
        <w:rPr>
          <w:rFonts w:ascii="Times New Roman" w:eastAsia="宋体" w:hAnsi="Times New Roman" w:cs="Times New Roman" w:hint="eastAsia"/>
          <w:bCs/>
          <w:szCs w:val="21"/>
        </w:rPr>
        <w:t>不</w:t>
      </w:r>
      <w:proofErr w:type="gramEnd"/>
      <w:r w:rsidRPr="00D44848">
        <w:rPr>
          <w:rFonts w:ascii="Times New Roman" w:eastAsia="宋体" w:hAnsi="Times New Roman" w:cs="Times New Roman" w:hint="eastAsia"/>
          <w:bCs/>
          <w:szCs w:val="21"/>
        </w:rPr>
        <w:t>含有机溶剂，更不含苯、甲苯、二甲苯、甲醛、游离</w:t>
      </w:r>
      <w:r w:rsidRPr="00D44848">
        <w:rPr>
          <w:rFonts w:ascii="Times New Roman" w:eastAsia="宋体" w:hAnsi="Times New Roman" w:cs="Times New Roman" w:hint="eastAsia"/>
          <w:bCs/>
          <w:szCs w:val="21"/>
        </w:rPr>
        <w:t>TDI</w:t>
      </w:r>
      <w:r w:rsidRPr="00D44848">
        <w:rPr>
          <w:rFonts w:ascii="Times New Roman" w:eastAsia="宋体" w:hAnsi="Times New Roman" w:cs="Times New Roman" w:hint="eastAsia"/>
          <w:bCs/>
          <w:szCs w:val="21"/>
        </w:rPr>
        <w:t>有毒重金属，无刺激气味，对人体无害，不污染环境。而油漆主要是主漆、日化剂、稀料以</w:t>
      </w:r>
      <w:r w:rsidRPr="00D44848">
        <w:rPr>
          <w:rFonts w:ascii="Times New Roman" w:eastAsia="宋体" w:hAnsi="Times New Roman" w:cs="Times New Roman" w:hint="eastAsia"/>
          <w:bCs/>
          <w:szCs w:val="21"/>
        </w:rPr>
        <w:t>2:1:2</w:t>
      </w:r>
      <w:r w:rsidRPr="00D44848">
        <w:rPr>
          <w:rFonts w:ascii="Times New Roman" w:eastAsia="宋体" w:hAnsi="Times New Roman" w:cs="Times New Roman" w:hint="eastAsia"/>
          <w:bCs/>
          <w:szCs w:val="21"/>
        </w:rPr>
        <w:t>的比例配比，这其中有一半是要挥发的，挥发物经呼吸道进入人体产生麻醉作用，到达内脏引起中毒，严重者可引起贫血、白血病、结核、甚至癌症，不能说近几年来癌症发病率不断攀升与油漆家装污染无关。此外，如果孕妇接触到油漆挥发物则会导致胎儿畸形、唇腭裂等严重后果。结合近年来人们对环保、健康、绿色生活追求，所以说水性漆取代油漆也是必然的。</w:t>
      </w:r>
    </w:p>
    <w:p w:rsidR="008D1580" w:rsidRPr="00D44848" w:rsidRDefault="008D1580" w:rsidP="008D1580">
      <w:pPr>
        <w:ind w:firstLine="480"/>
        <w:rPr>
          <w:rFonts w:ascii="Times New Roman" w:eastAsia="宋体" w:hAnsi="Times New Roman" w:cs="Times New Roman"/>
          <w:bCs/>
          <w:szCs w:val="21"/>
        </w:rPr>
      </w:pPr>
      <w:r w:rsidRPr="00D44848">
        <w:rPr>
          <w:rFonts w:ascii="Times New Roman" w:eastAsia="宋体" w:hAnsi="Times New Roman" w:cs="Times New Roman" w:hint="eastAsia"/>
          <w:bCs/>
          <w:szCs w:val="21"/>
        </w:rPr>
        <w:t>第二，</w:t>
      </w:r>
      <w:proofErr w:type="gramStart"/>
      <w:r w:rsidRPr="00D44848">
        <w:rPr>
          <w:rFonts w:ascii="Times New Roman" w:eastAsia="宋体" w:hAnsi="Times New Roman" w:cs="Times New Roman" w:hint="eastAsia"/>
          <w:bCs/>
          <w:szCs w:val="21"/>
        </w:rPr>
        <w:t>水性漆不燃烧</w:t>
      </w:r>
      <w:proofErr w:type="gramEnd"/>
      <w:r w:rsidRPr="00D44848">
        <w:rPr>
          <w:rFonts w:ascii="Times New Roman" w:eastAsia="宋体" w:hAnsi="Times New Roman" w:cs="Times New Roman" w:hint="eastAsia"/>
          <w:bCs/>
          <w:szCs w:val="21"/>
        </w:rPr>
        <w:t>、不爆炸，易于运输，而油漆则在运输过程中存在一定的安全隐患，运输不当则会爆炸从而引发火灾，后果严重。国内</w:t>
      </w:r>
      <w:proofErr w:type="gramStart"/>
      <w:r w:rsidRPr="00D44848">
        <w:rPr>
          <w:rFonts w:ascii="Times New Roman" w:eastAsia="宋体" w:hAnsi="Times New Roman" w:cs="Times New Roman" w:hint="eastAsia"/>
          <w:bCs/>
          <w:szCs w:val="21"/>
        </w:rPr>
        <w:t>太</w:t>
      </w:r>
      <w:proofErr w:type="gramEnd"/>
      <w:r w:rsidRPr="00D44848">
        <w:rPr>
          <w:rFonts w:ascii="Times New Roman" w:eastAsia="宋体" w:hAnsi="Times New Roman" w:cs="Times New Roman" w:hint="eastAsia"/>
          <w:bCs/>
          <w:szCs w:val="21"/>
        </w:rPr>
        <w:t>多因运输而产生的爆炸，因此在安全运输方面水性漆取代油漆也是必然的。</w:t>
      </w:r>
    </w:p>
    <w:p w:rsidR="008D1580" w:rsidRPr="008D1580" w:rsidRDefault="008D1580" w:rsidP="008D1580">
      <w:pPr>
        <w:ind w:firstLine="480"/>
        <w:rPr>
          <w:rFonts w:ascii="Times New Roman" w:eastAsia="宋体" w:hAnsi="Times New Roman" w:cs="Times New Roman" w:hint="eastAsia"/>
          <w:bCs/>
          <w:szCs w:val="21"/>
        </w:rPr>
      </w:pPr>
      <w:r w:rsidRPr="00D44848">
        <w:rPr>
          <w:rFonts w:ascii="Times New Roman" w:eastAsia="宋体" w:hAnsi="Times New Roman" w:cs="Times New Roman" w:hint="eastAsia"/>
          <w:bCs/>
          <w:szCs w:val="21"/>
        </w:rPr>
        <w:t>第三，水性漆具有快干性</w:t>
      </w:r>
      <w:r w:rsidRPr="00D44848">
        <w:rPr>
          <w:rFonts w:ascii="Times New Roman" w:eastAsia="宋体" w:hAnsi="Times New Roman" w:cs="Times New Roman" w:hint="eastAsia"/>
          <w:bCs/>
          <w:szCs w:val="21"/>
        </w:rPr>
        <w:t>(</w:t>
      </w:r>
      <w:r w:rsidRPr="00D44848">
        <w:rPr>
          <w:rFonts w:ascii="Times New Roman" w:eastAsia="宋体" w:hAnsi="Times New Roman" w:cs="Times New Roman" w:hint="eastAsia"/>
          <w:bCs/>
          <w:szCs w:val="21"/>
        </w:rPr>
        <w:t>以国内最早从事水性漆的无穷花水性漆为例</w:t>
      </w:r>
      <w:r w:rsidRPr="00D44848">
        <w:rPr>
          <w:rFonts w:ascii="Times New Roman" w:eastAsia="宋体" w:hAnsi="Times New Roman" w:cs="Times New Roman" w:hint="eastAsia"/>
          <w:bCs/>
          <w:szCs w:val="21"/>
        </w:rPr>
        <w:t>)</w:t>
      </w:r>
      <w:r w:rsidRPr="00D44848">
        <w:rPr>
          <w:rFonts w:ascii="Times New Roman" w:eastAsia="宋体" w:hAnsi="Times New Roman" w:cs="Times New Roman" w:hint="eastAsia"/>
          <w:bCs/>
          <w:szCs w:val="21"/>
        </w:rPr>
        <w:t>，常温下</w:t>
      </w:r>
      <w:r w:rsidRPr="00D44848">
        <w:rPr>
          <w:rFonts w:ascii="Times New Roman" w:eastAsia="宋体" w:hAnsi="Times New Roman" w:cs="Times New Roman" w:hint="eastAsia"/>
          <w:bCs/>
          <w:szCs w:val="21"/>
        </w:rPr>
        <w:t>20</w:t>
      </w:r>
      <w:r w:rsidRPr="00D44848">
        <w:rPr>
          <w:rFonts w:ascii="Times New Roman" w:eastAsia="宋体" w:hAnsi="Times New Roman" w:cs="Times New Roman" w:hint="eastAsia"/>
          <w:bCs/>
          <w:szCs w:val="21"/>
        </w:rPr>
        <w:t>分钟即可干透，不影响施工，大大的提高了施工效率。因此水性漆这一优点为施工大大节约了成本。提高进度方面来说，水性漆取代油漆也是必然的。</w:t>
      </w:r>
    </w:p>
    <w:p w:rsidR="008D1580" w:rsidRPr="00E879F3" w:rsidRDefault="008D1580" w:rsidP="008D1580">
      <w:pPr>
        <w:ind w:firstLine="482"/>
        <w:rPr>
          <w:rFonts w:ascii="Times New Roman" w:eastAsia="宋体" w:hAnsi="Times New Roman" w:cs="Times New Roman"/>
          <w:b/>
          <w:bCs/>
          <w:szCs w:val="21"/>
        </w:rPr>
      </w:pPr>
      <w:r w:rsidRPr="00E879F3">
        <w:rPr>
          <w:rFonts w:ascii="Times New Roman" w:eastAsia="宋体" w:hAnsi="Times New Roman" w:cs="Times New Roman"/>
          <w:b/>
          <w:bCs/>
          <w:szCs w:val="21"/>
        </w:rPr>
        <w:t>完善有机废气处理设施</w:t>
      </w:r>
      <w:bookmarkEnd w:id="31"/>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sidRPr="00E879F3">
        <w:rPr>
          <w:rFonts w:ascii="Times New Roman" w:eastAsia="宋体" w:hAnsi="Times New Roman" w:cs="Times New Roman"/>
          <w:szCs w:val="21"/>
        </w:rPr>
        <w:t>1</w:t>
      </w:r>
      <w:r w:rsidRPr="00E879F3">
        <w:rPr>
          <w:rFonts w:ascii="Times New Roman" w:eastAsia="宋体" w:hAnsi="Times New Roman" w:cs="Times New Roman"/>
          <w:szCs w:val="21"/>
        </w:rPr>
        <w:t>）方案简介</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公司对大部分废气设有治理设施。改造前采用</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水帘柜</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方式处理</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废气，净化效率低，无法有效去除废气中大量的疏水性有机物（如甲苯），存在环境隐患，喷漆废气未能达到《家具制造行业挥发性有机化合物排放标准》（</w:t>
      </w:r>
      <w:r w:rsidRPr="00E879F3">
        <w:rPr>
          <w:rFonts w:ascii="Times New Roman" w:eastAsia="宋体" w:hAnsi="Times New Roman" w:cs="Times New Roman"/>
          <w:szCs w:val="21"/>
        </w:rPr>
        <w:t>DB44/814-2010</w:t>
      </w:r>
      <w:r w:rsidRPr="00E879F3">
        <w:rPr>
          <w:rFonts w:ascii="Times New Roman" w:eastAsia="宋体" w:hAnsi="Times New Roman" w:cs="Times New Roman"/>
          <w:szCs w:val="21"/>
        </w:rPr>
        <w:t>）中</w:t>
      </w:r>
      <w:r w:rsidRPr="00E879F3">
        <w:rPr>
          <w:rFonts w:ascii="宋体" w:eastAsia="宋体" w:hAnsi="宋体" w:cs="宋体" w:hint="eastAsia"/>
          <w:szCs w:val="21"/>
        </w:rPr>
        <w:t>Ⅱ</w:t>
      </w:r>
      <w:r w:rsidRPr="00E879F3">
        <w:rPr>
          <w:rFonts w:ascii="Times New Roman" w:eastAsia="宋体" w:hAnsi="Times New Roman" w:cs="Times New Roman"/>
          <w:szCs w:val="21"/>
        </w:rPr>
        <w:t>时段标准。现决定对有机废气进行治理改造，以保证废气治理后达标排放。</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sidRPr="00E879F3">
        <w:rPr>
          <w:rFonts w:ascii="Times New Roman" w:eastAsia="宋体" w:hAnsi="Times New Roman" w:cs="Times New Roman"/>
          <w:szCs w:val="21"/>
        </w:rPr>
        <w:t>2</w:t>
      </w:r>
      <w:r w:rsidRPr="00E879F3">
        <w:rPr>
          <w:rFonts w:ascii="Times New Roman" w:eastAsia="宋体" w:hAnsi="Times New Roman" w:cs="Times New Roman"/>
          <w:szCs w:val="21"/>
        </w:rPr>
        <w:t>）技术评估</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本次改造主要针对</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废气治理。该部分废气主要来自涂装工序，该工序需要用到大量有机溶剂（甲苯、二甲苯、醋酸丁酯等）来稀释油漆，在喷油过程</w:t>
      </w:r>
      <w:r w:rsidRPr="00E879F3">
        <w:rPr>
          <w:rFonts w:ascii="Times New Roman" w:eastAsia="宋体" w:hAnsi="Times New Roman" w:cs="Times New Roman"/>
          <w:szCs w:val="21"/>
        </w:rPr>
        <w:lastRenderedPageBreak/>
        <w:t>将全部释放形成有机废气。目前，公司废气处理方式是在所有产生喷油废气的位置安装抽风管道，将废气统一搜集到车间楼顶，通过水浴装置对其进行过滤和沉淀，然后再高空排放。现拟对原有</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废气治理工艺（水喷淋）进行改造，将其改造为</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水帘柜</w:t>
      </w:r>
      <w:r w:rsidRPr="00E879F3">
        <w:rPr>
          <w:rFonts w:ascii="Times New Roman" w:eastAsia="宋体" w:hAnsi="Times New Roman" w:cs="Times New Roman"/>
          <w:szCs w:val="21"/>
        </w:rPr>
        <w:t>+</w:t>
      </w:r>
      <w:r w:rsidRPr="00E879F3">
        <w:rPr>
          <w:rFonts w:ascii="Times New Roman" w:eastAsia="宋体" w:hAnsi="Times New Roman" w:cs="Times New Roman"/>
          <w:szCs w:val="21"/>
        </w:rPr>
        <w:t>惯性过滤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干燥过滤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有机溶剂喷淋吸收</w:t>
      </w:r>
      <w:r w:rsidRPr="00E879F3">
        <w:rPr>
          <w:rFonts w:ascii="Times New Roman" w:eastAsia="宋体" w:hAnsi="Times New Roman" w:cs="Times New Roman"/>
          <w:szCs w:val="21"/>
        </w:rPr>
        <w:t>”</w:t>
      </w:r>
      <w:r w:rsidRPr="00E879F3">
        <w:rPr>
          <w:rFonts w:ascii="Times New Roman" w:eastAsia="宋体" w:hAnsi="Times New Roman" w:cs="Times New Roman"/>
          <w:szCs w:val="21"/>
        </w:rPr>
        <w:t>。</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采用</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水帘柜</w:t>
      </w:r>
      <w:r w:rsidRPr="00E879F3">
        <w:rPr>
          <w:rFonts w:ascii="Times New Roman" w:eastAsia="宋体" w:hAnsi="Times New Roman" w:cs="Times New Roman"/>
          <w:szCs w:val="21"/>
        </w:rPr>
        <w:t>+</w:t>
      </w:r>
      <w:r w:rsidRPr="00E879F3">
        <w:rPr>
          <w:rFonts w:ascii="Times New Roman" w:eastAsia="宋体" w:hAnsi="Times New Roman" w:cs="Times New Roman"/>
          <w:szCs w:val="21"/>
        </w:rPr>
        <w:t>惯性过滤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干燥过滤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有机溶剂喷淋吸收</w:t>
      </w:r>
      <w:r w:rsidRPr="00E879F3">
        <w:rPr>
          <w:rFonts w:ascii="Times New Roman" w:eastAsia="宋体" w:hAnsi="Times New Roman" w:cs="Times New Roman"/>
          <w:szCs w:val="21"/>
        </w:rPr>
        <w:t>”</w:t>
      </w:r>
      <w:r w:rsidRPr="00E879F3">
        <w:rPr>
          <w:rFonts w:ascii="Times New Roman" w:eastAsia="宋体" w:hAnsi="Times New Roman" w:cs="Times New Roman"/>
          <w:szCs w:val="21"/>
        </w:rPr>
        <w:t>进行处理，水帘柜喷漆废气经初步过滤粉尘后由离心风机通过管道排放到楼顶，首先经集气罩收集，再经</w:t>
      </w:r>
      <w:r w:rsidRPr="00E879F3">
        <w:rPr>
          <w:rFonts w:ascii="Times New Roman" w:eastAsia="宋体" w:hAnsi="Times New Roman" w:cs="Times New Roman"/>
          <w:szCs w:val="21"/>
        </w:rPr>
        <w:t>12</w:t>
      </w:r>
      <w:r w:rsidRPr="00E879F3">
        <w:rPr>
          <w:rFonts w:ascii="Times New Roman" w:eastAsia="宋体" w:hAnsi="Times New Roman" w:cs="Times New Roman"/>
          <w:szCs w:val="21"/>
        </w:rPr>
        <w:t>米管道进入喷淋设备，每</w:t>
      </w:r>
      <w:r w:rsidRPr="00E879F3">
        <w:rPr>
          <w:rFonts w:ascii="Times New Roman" w:eastAsia="宋体" w:hAnsi="Times New Roman" w:cs="Times New Roman"/>
          <w:szCs w:val="21"/>
        </w:rPr>
        <w:t>2</w:t>
      </w:r>
      <w:r w:rsidRPr="00E879F3">
        <w:rPr>
          <w:rFonts w:ascii="Times New Roman" w:eastAsia="宋体" w:hAnsi="Times New Roman" w:cs="Times New Roman"/>
          <w:szCs w:val="21"/>
        </w:rPr>
        <w:t>米设置管道固定，经除尘后的气体由风机加压送入化学喷淋中和塔，利用三级化学喷淋中和废气中的苯、甲苯、二甲苯。利用有机物相似形溶的特性，用亲水性和亲有机物的中和剂来中和苯及其同系物和恶臭物，去除效率高，中和效果较好，经中和化学药剂中和后的气体可达标排放。所以，采用</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水帘柜</w:t>
      </w:r>
      <w:r w:rsidRPr="00E879F3">
        <w:rPr>
          <w:rFonts w:ascii="Times New Roman" w:eastAsia="宋体" w:hAnsi="Times New Roman" w:cs="Times New Roman"/>
          <w:szCs w:val="21"/>
        </w:rPr>
        <w:t>+</w:t>
      </w:r>
      <w:r w:rsidRPr="00E879F3">
        <w:rPr>
          <w:rFonts w:ascii="Times New Roman" w:eastAsia="宋体" w:hAnsi="Times New Roman" w:cs="Times New Roman"/>
          <w:szCs w:val="21"/>
        </w:rPr>
        <w:t>惯性过滤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干燥过滤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有机溶剂喷淋吸收</w:t>
      </w:r>
      <w:r w:rsidRPr="00E879F3">
        <w:rPr>
          <w:rFonts w:ascii="Times New Roman" w:eastAsia="宋体" w:hAnsi="Times New Roman" w:cs="Times New Roman"/>
          <w:szCs w:val="21"/>
        </w:rPr>
        <w:t>”</w:t>
      </w:r>
      <w:r w:rsidRPr="00E879F3">
        <w:rPr>
          <w:rFonts w:ascii="Times New Roman" w:eastAsia="宋体" w:hAnsi="Times New Roman" w:cs="Times New Roman"/>
          <w:szCs w:val="21"/>
        </w:rPr>
        <w:t>法处理</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废气具有较高的可行性。</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公司增加一套化学中和喷淋设备，中和材料使用生物化学药剂，该材料对苯系有机污染物的中和容量很高。由于处理装置处理的气量大、污染物浓度较低，为了减少系统阻力，设计采用卧式多层并联型喷淋。</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根据环保规定，喷漆废气排放执行《家具制造行业挥发性有机化合物排放标准》（</w:t>
      </w:r>
      <w:r w:rsidRPr="00E879F3">
        <w:rPr>
          <w:rFonts w:ascii="Times New Roman" w:eastAsia="宋体" w:hAnsi="Times New Roman" w:cs="Times New Roman"/>
          <w:szCs w:val="21"/>
        </w:rPr>
        <w:t>DB44/814-2010</w:t>
      </w:r>
      <w:r w:rsidRPr="00E879F3">
        <w:rPr>
          <w:rFonts w:ascii="Times New Roman" w:eastAsia="宋体" w:hAnsi="Times New Roman" w:cs="Times New Roman"/>
          <w:szCs w:val="21"/>
        </w:rPr>
        <w:t>）中</w:t>
      </w:r>
      <w:r w:rsidRPr="00E879F3">
        <w:rPr>
          <w:rFonts w:ascii="宋体" w:eastAsia="宋体" w:hAnsi="宋体" w:cs="宋体" w:hint="eastAsia"/>
          <w:szCs w:val="21"/>
        </w:rPr>
        <w:t>Ⅱ</w:t>
      </w:r>
      <w:r w:rsidRPr="00E879F3">
        <w:rPr>
          <w:rFonts w:ascii="Times New Roman" w:eastAsia="宋体" w:hAnsi="Times New Roman" w:cs="Times New Roman"/>
          <w:szCs w:val="21"/>
        </w:rPr>
        <w:t>时段标准，即：</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3-1-14 </w:t>
      </w:r>
      <w:r w:rsidRPr="00E879F3">
        <w:rPr>
          <w:rFonts w:ascii="Times New Roman" w:cs="Times New Roman"/>
        </w:rPr>
        <w:t>废气排放限值</w:t>
      </w:r>
    </w:p>
    <w:tbl>
      <w:tblPr>
        <w:tblW w:w="4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932"/>
        <w:gridCol w:w="2068"/>
        <w:gridCol w:w="1930"/>
      </w:tblGrid>
      <w:tr w:rsidR="008D1580" w:rsidRPr="00E879F3" w:rsidTr="00ED7515">
        <w:trPr>
          <w:trHeight w:val="454"/>
          <w:jc w:val="center"/>
        </w:trPr>
        <w:tc>
          <w:tcPr>
            <w:tcW w:w="592" w:type="pct"/>
            <w:vAlign w:val="center"/>
          </w:tcPr>
          <w:p w:rsidR="008D1580" w:rsidRPr="00E879F3" w:rsidRDefault="008D1580" w:rsidP="00ED7515">
            <w:pPr>
              <w:pStyle w:val="af0"/>
              <w:rPr>
                <w:rFonts w:cs="Times New Roman"/>
                <w:b/>
              </w:rPr>
            </w:pPr>
            <w:r w:rsidRPr="00E879F3">
              <w:rPr>
                <w:rFonts w:cs="Times New Roman"/>
                <w:b/>
              </w:rPr>
              <w:t>序号</w:t>
            </w:r>
          </w:p>
        </w:tc>
        <w:tc>
          <w:tcPr>
            <w:tcW w:w="1436" w:type="pct"/>
            <w:vAlign w:val="center"/>
          </w:tcPr>
          <w:p w:rsidR="008D1580" w:rsidRPr="00E879F3" w:rsidRDefault="008D1580" w:rsidP="00ED7515">
            <w:pPr>
              <w:pStyle w:val="af0"/>
              <w:rPr>
                <w:rFonts w:cs="Times New Roman"/>
                <w:b/>
              </w:rPr>
            </w:pPr>
            <w:r w:rsidRPr="00E879F3">
              <w:rPr>
                <w:rFonts w:cs="Times New Roman"/>
                <w:b/>
              </w:rPr>
              <w:t>污染物名称</w:t>
            </w:r>
          </w:p>
        </w:tc>
        <w:tc>
          <w:tcPr>
            <w:tcW w:w="1537" w:type="pct"/>
            <w:vAlign w:val="center"/>
          </w:tcPr>
          <w:p w:rsidR="008D1580" w:rsidRPr="00E879F3" w:rsidRDefault="008D1580" w:rsidP="00ED7515">
            <w:pPr>
              <w:pStyle w:val="af0"/>
              <w:rPr>
                <w:rFonts w:cs="Times New Roman"/>
                <w:b/>
              </w:rPr>
            </w:pPr>
            <w:r w:rsidRPr="00E879F3">
              <w:rPr>
                <w:rFonts w:cs="Times New Roman"/>
                <w:b/>
              </w:rPr>
              <w:t>最高允许排放浓度</w:t>
            </w:r>
          </w:p>
        </w:tc>
        <w:tc>
          <w:tcPr>
            <w:tcW w:w="1434" w:type="pct"/>
            <w:vAlign w:val="center"/>
          </w:tcPr>
          <w:p w:rsidR="008D1580" w:rsidRPr="00E879F3" w:rsidRDefault="008D1580" w:rsidP="00ED7515">
            <w:pPr>
              <w:pStyle w:val="af0"/>
              <w:rPr>
                <w:rFonts w:cs="Times New Roman"/>
                <w:b/>
              </w:rPr>
            </w:pPr>
            <w:r w:rsidRPr="00E879F3">
              <w:rPr>
                <w:rFonts w:cs="Times New Roman"/>
                <w:b/>
              </w:rPr>
              <w:t>最高允许排放速率</w:t>
            </w:r>
          </w:p>
        </w:tc>
      </w:tr>
      <w:tr w:rsidR="008D1580" w:rsidRPr="00E879F3" w:rsidTr="00ED7515">
        <w:trPr>
          <w:trHeight w:val="454"/>
          <w:jc w:val="center"/>
        </w:trPr>
        <w:tc>
          <w:tcPr>
            <w:tcW w:w="592" w:type="pct"/>
            <w:vAlign w:val="center"/>
          </w:tcPr>
          <w:p w:rsidR="008D1580" w:rsidRPr="00E879F3" w:rsidRDefault="008D1580" w:rsidP="00ED7515">
            <w:pPr>
              <w:pStyle w:val="af0"/>
              <w:rPr>
                <w:rFonts w:cs="Times New Roman"/>
              </w:rPr>
            </w:pPr>
            <w:r w:rsidRPr="00E879F3">
              <w:rPr>
                <w:rFonts w:cs="Times New Roman"/>
              </w:rPr>
              <w:t>1</w:t>
            </w:r>
          </w:p>
        </w:tc>
        <w:tc>
          <w:tcPr>
            <w:tcW w:w="1436" w:type="pct"/>
            <w:vAlign w:val="center"/>
          </w:tcPr>
          <w:p w:rsidR="008D1580" w:rsidRPr="00E879F3" w:rsidRDefault="008D1580" w:rsidP="00ED7515">
            <w:pPr>
              <w:pStyle w:val="af0"/>
              <w:rPr>
                <w:rFonts w:cs="Times New Roman"/>
              </w:rPr>
            </w:pPr>
            <w:r w:rsidRPr="00E879F3">
              <w:rPr>
                <w:rFonts w:cs="Times New Roman"/>
              </w:rPr>
              <w:t>苯</w:t>
            </w:r>
          </w:p>
        </w:tc>
        <w:tc>
          <w:tcPr>
            <w:tcW w:w="1537" w:type="pct"/>
            <w:vAlign w:val="center"/>
          </w:tcPr>
          <w:p w:rsidR="008D1580" w:rsidRPr="00E879F3" w:rsidRDefault="008D1580" w:rsidP="00ED7515">
            <w:pPr>
              <w:pStyle w:val="af0"/>
              <w:rPr>
                <w:rFonts w:cs="Times New Roman"/>
              </w:rPr>
            </w:pPr>
            <w:r w:rsidRPr="00E879F3">
              <w:rPr>
                <w:rFonts w:cs="Times New Roman"/>
              </w:rPr>
              <w:t>1 mg/m</w:t>
            </w:r>
            <w:r w:rsidRPr="00E879F3">
              <w:rPr>
                <w:rFonts w:cs="Times New Roman"/>
                <w:vertAlign w:val="superscript"/>
              </w:rPr>
              <w:t>3</w:t>
            </w:r>
          </w:p>
        </w:tc>
        <w:tc>
          <w:tcPr>
            <w:tcW w:w="1434" w:type="pct"/>
            <w:vAlign w:val="center"/>
          </w:tcPr>
          <w:p w:rsidR="008D1580" w:rsidRPr="00E879F3" w:rsidRDefault="008D1580" w:rsidP="00ED7515">
            <w:pPr>
              <w:pStyle w:val="af0"/>
              <w:rPr>
                <w:rFonts w:cs="Times New Roman"/>
              </w:rPr>
            </w:pPr>
            <w:r w:rsidRPr="00E879F3">
              <w:rPr>
                <w:rFonts w:cs="Times New Roman"/>
              </w:rPr>
              <w:t>0.4 kg/h</w:t>
            </w:r>
          </w:p>
        </w:tc>
      </w:tr>
      <w:tr w:rsidR="008D1580" w:rsidRPr="00E879F3" w:rsidTr="00ED7515">
        <w:trPr>
          <w:trHeight w:val="454"/>
          <w:jc w:val="center"/>
        </w:trPr>
        <w:tc>
          <w:tcPr>
            <w:tcW w:w="592" w:type="pct"/>
            <w:vAlign w:val="center"/>
          </w:tcPr>
          <w:p w:rsidR="008D1580" w:rsidRPr="00E879F3" w:rsidRDefault="008D1580" w:rsidP="00ED7515">
            <w:pPr>
              <w:pStyle w:val="af0"/>
              <w:rPr>
                <w:rFonts w:cs="Times New Roman"/>
              </w:rPr>
            </w:pPr>
            <w:r w:rsidRPr="00E879F3">
              <w:rPr>
                <w:rFonts w:cs="Times New Roman"/>
              </w:rPr>
              <w:t>2</w:t>
            </w:r>
          </w:p>
        </w:tc>
        <w:tc>
          <w:tcPr>
            <w:tcW w:w="1436" w:type="pct"/>
            <w:vAlign w:val="center"/>
          </w:tcPr>
          <w:p w:rsidR="008D1580" w:rsidRPr="00E879F3" w:rsidRDefault="008D1580" w:rsidP="00ED7515">
            <w:pPr>
              <w:pStyle w:val="af0"/>
              <w:rPr>
                <w:rFonts w:cs="Times New Roman"/>
              </w:rPr>
            </w:pPr>
            <w:r w:rsidRPr="00E879F3">
              <w:rPr>
                <w:rFonts w:cs="Times New Roman"/>
              </w:rPr>
              <w:t>甲苯与二甲苯合计</w:t>
            </w:r>
          </w:p>
        </w:tc>
        <w:tc>
          <w:tcPr>
            <w:tcW w:w="1537" w:type="pct"/>
            <w:vAlign w:val="center"/>
          </w:tcPr>
          <w:p w:rsidR="008D1580" w:rsidRPr="00E879F3" w:rsidRDefault="008D1580" w:rsidP="00ED7515">
            <w:pPr>
              <w:pStyle w:val="af0"/>
              <w:rPr>
                <w:rFonts w:cs="Times New Roman"/>
              </w:rPr>
            </w:pPr>
            <w:r w:rsidRPr="00E879F3">
              <w:rPr>
                <w:rFonts w:cs="Times New Roman"/>
              </w:rPr>
              <w:t>20 mg/m</w:t>
            </w:r>
            <w:r w:rsidRPr="00E879F3">
              <w:rPr>
                <w:rFonts w:cs="Times New Roman"/>
                <w:vertAlign w:val="superscript"/>
              </w:rPr>
              <w:t>3</w:t>
            </w:r>
          </w:p>
        </w:tc>
        <w:tc>
          <w:tcPr>
            <w:tcW w:w="1434" w:type="pct"/>
            <w:vAlign w:val="center"/>
          </w:tcPr>
          <w:p w:rsidR="008D1580" w:rsidRPr="00E879F3" w:rsidRDefault="008D1580" w:rsidP="00ED7515">
            <w:pPr>
              <w:pStyle w:val="af0"/>
              <w:rPr>
                <w:rFonts w:cs="Times New Roman"/>
              </w:rPr>
            </w:pPr>
            <w:r w:rsidRPr="00E879F3">
              <w:rPr>
                <w:rFonts w:cs="Times New Roman"/>
              </w:rPr>
              <w:t>1.0 kg/h</w:t>
            </w:r>
          </w:p>
        </w:tc>
      </w:tr>
      <w:tr w:rsidR="008D1580" w:rsidRPr="00E879F3" w:rsidTr="00ED7515">
        <w:trPr>
          <w:trHeight w:val="454"/>
          <w:jc w:val="center"/>
        </w:trPr>
        <w:tc>
          <w:tcPr>
            <w:tcW w:w="592" w:type="pct"/>
            <w:vAlign w:val="center"/>
          </w:tcPr>
          <w:p w:rsidR="008D1580" w:rsidRPr="00E879F3" w:rsidRDefault="008D1580" w:rsidP="00ED7515">
            <w:pPr>
              <w:pStyle w:val="af0"/>
              <w:rPr>
                <w:rFonts w:cs="Times New Roman"/>
              </w:rPr>
            </w:pPr>
            <w:r w:rsidRPr="00E879F3">
              <w:rPr>
                <w:rFonts w:cs="Times New Roman"/>
              </w:rPr>
              <w:t>3</w:t>
            </w:r>
          </w:p>
        </w:tc>
        <w:tc>
          <w:tcPr>
            <w:tcW w:w="1436" w:type="pct"/>
            <w:vAlign w:val="center"/>
          </w:tcPr>
          <w:p w:rsidR="008D1580" w:rsidRPr="00E879F3" w:rsidRDefault="008D1580" w:rsidP="00ED7515">
            <w:pPr>
              <w:pStyle w:val="af0"/>
              <w:rPr>
                <w:rFonts w:cs="Times New Roman"/>
              </w:rPr>
            </w:pPr>
            <w:r w:rsidRPr="00E879F3">
              <w:rPr>
                <w:rFonts w:cs="Times New Roman"/>
              </w:rPr>
              <w:t>总</w:t>
            </w:r>
            <w:r w:rsidRPr="00E879F3">
              <w:rPr>
                <w:rFonts w:cs="Times New Roman"/>
              </w:rPr>
              <w:t>VOCs</w:t>
            </w:r>
          </w:p>
        </w:tc>
        <w:tc>
          <w:tcPr>
            <w:tcW w:w="1537" w:type="pct"/>
            <w:vAlign w:val="center"/>
          </w:tcPr>
          <w:p w:rsidR="008D1580" w:rsidRPr="00E879F3" w:rsidRDefault="008D1580" w:rsidP="00ED7515">
            <w:pPr>
              <w:pStyle w:val="af0"/>
              <w:rPr>
                <w:rFonts w:cs="Times New Roman"/>
              </w:rPr>
            </w:pPr>
            <w:r w:rsidRPr="00E879F3">
              <w:rPr>
                <w:rFonts w:cs="Times New Roman"/>
              </w:rPr>
              <w:t>30 mg/ m</w:t>
            </w:r>
            <w:r w:rsidRPr="00E879F3">
              <w:rPr>
                <w:rFonts w:cs="Times New Roman"/>
                <w:vertAlign w:val="superscript"/>
              </w:rPr>
              <w:t>3</w:t>
            </w:r>
          </w:p>
        </w:tc>
        <w:tc>
          <w:tcPr>
            <w:tcW w:w="1434" w:type="pct"/>
            <w:vAlign w:val="center"/>
          </w:tcPr>
          <w:p w:rsidR="008D1580" w:rsidRPr="00E879F3" w:rsidRDefault="008D1580" w:rsidP="00ED7515">
            <w:pPr>
              <w:pStyle w:val="af0"/>
              <w:rPr>
                <w:rFonts w:cs="Times New Roman"/>
              </w:rPr>
            </w:pPr>
            <w:r w:rsidRPr="00E879F3">
              <w:rPr>
                <w:rFonts w:cs="Times New Roman"/>
              </w:rPr>
              <w:t>2.9 kg/h</w:t>
            </w:r>
          </w:p>
        </w:tc>
      </w:tr>
    </w:tbl>
    <w:p w:rsidR="008D1580" w:rsidRDefault="008D1580" w:rsidP="008D1580">
      <w:pPr>
        <w:ind w:firstLine="480"/>
        <w:rPr>
          <w:rFonts w:ascii="Times New Roman" w:eastAsia="宋体" w:hAnsi="Times New Roman" w:cs="Times New Roman"/>
          <w:szCs w:val="21"/>
        </w:rPr>
      </w:pP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处理工艺流程如下图所示。</w:t>
      </w:r>
    </w:p>
    <w:p w:rsidR="008D1580" w:rsidRPr="00E879F3" w:rsidRDefault="008D1580" w:rsidP="008D1580">
      <w:pPr>
        <w:ind w:firstLineChars="0" w:firstLine="0"/>
        <w:jc w:val="center"/>
        <w:rPr>
          <w:rFonts w:ascii="Times New Roman" w:eastAsia="宋体" w:hAnsi="Times New Roman" w:cs="Times New Roman"/>
          <w:szCs w:val="21"/>
        </w:rPr>
      </w:pPr>
      <w:r w:rsidRPr="00E879F3">
        <w:rPr>
          <w:rFonts w:ascii="Times New Roman" w:eastAsia="宋体" w:hAnsi="Times New Roman" w:cs="Times New Roman"/>
          <w:noProof/>
          <w:szCs w:val="21"/>
        </w:rPr>
        <w:lastRenderedPageBreak/>
        <w:drawing>
          <wp:inline distT="0" distB="0" distL="0" distR="0" wp14:anchorId="436267D3" wp14:editId="3135E9B6">
            <wp:extent cx="3771900" cy="426720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771900" cy="4267200"/>
                    </a:xfrm>
                    <a:prstGeom prst="rect">
                      <a:avLst/>
                    </a:prstGeom>
                    <a:noFill/>
                    <a:ln w="9525">
                      <a:noFill/>
                      <a:miter lim="800000"/>
                      <a:headEnd/>
                      <a:tailEnd/>
                    </a:ln>
                  </pic:spPr>
                </pic:pic>
              </a:graphicData>
            </a:graphic>
          </wp:inline>
        </w:drawing>
      </w:r>
    </w:p>
    <w:p w:rsidR="008D1580" w:rsidRPr="00E879F3" w:rsidRDefault="008D1580" w:rsidP="008D1580">
      <w:pPr>
        <w:ind w:firstLine="422"/>
        <w:jc w:val="center"/>
        <w:rPr>
          <w:rFonts w:ascii="Times New Roman" w:eastAsia="宋体" w:hAnsi="Times New Roman" w:cs="Times New Roman"/>
          <w:b/>
          <w:sz w:val="21"/>
          <w:szCs w:val="21"/>
        </w:rPr>
      </w:pPr>
      <w:r w:rsidRPr="00E879F3">
        <w:rPr>
          <w:rFonts w:ascii="Times New Roman" w:eastAsia="宋体" w:hAnsi="Times New Roman" w:cs="Times New Roman"/>
          <w:b/>
          <w:sz w:val="21"/>
          <w:szCs w:val="21"/>
        </w:rPr>
        <w:t>图</w:t>
      </w:r>
      <w:r w:rsidRPr="00E879F3">
        <w:rPr>
          <w:rFonts w:ascii="Times New Roman" w:eastAsia="宋体" w:hAnsi="Times New Roman" w:cs="Times New Roman"/>
          <w:b/>
          <w:sz w:val="21"/>
          <w:szCs w:val="21"/>
        </w:rPr>
        <w:t>3</w:t>
      </w:r>
      <w:r w:rsidRPr="00E879F3">
        <w:rPr>
          <w:rFonts w:ascii="Times New Roman" w:eastAsia="宋体" w:hAnsi="Times New Roman" w:cs="Times New Roman"/>
          <w:b/>
          <w:color w:val="000000"/>
          <w:kern w:val="0"/>
          <w:sz w:val="21"/>
          <w:szCs w:val="21"/>
        </w:rPr>
        <w:t>-1</w:t>
      </w:r>
      <w:r w:rsidRPr="00E879F3">
        <w:rPr>
          <w:rFonts w:ascii="Times New Roman" w:eastAsia="宋体" w:hAnsi="Times New Roman" w:cs="Times New Roman"/>
          <w:b/>
          <w:sz w:val="21"/>
          <w:szCs w:val="21"/>
        </w:rPr>
        <w:t xml:space="preserve">-5 </w:t>
      </w:r>
      <w:r w:rsidRPr="00E879F3">
        <w:rPr>
          <w:rFonts w:ascii="Times New Roman" w:eastAsia="宋体" w:hAnsi="Times New Roman" w:cs="Times New Roman"/>
          <w:b/>
          <w:sz w:val="21"/>
          <w:szCs w:val="21"/>
        </w:rPr>
        <w:t>改造后的废气处理工艺流程图</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综上所述，该方案技术可行。</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sidRPr="00E879F3">
        <w:rPr>
          <w:rFonts w:ascii="Times New Roman" w:eastAsia="宋体" w:hAnsi="Times New Roman" w:cs="Times New Roman"/>
          <w:szCs w:val="21"/>
        </w:rPr>
        <w:t>3</w:t>
      </w:r>
      <w:r w:rsidRPr="00E879F3">
        <w:rPr>
          <w:rFonts w:ascii="Times New Roman" w:eastAsia="宋体" w:hAnsi="Times New Roman" w:cs="Times New Roman"/>
          <w:szCs w:val="21"/>
        </w:rPr>
        <w:t>）环境评估</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该方案的实施可减少废气中污染物的排放，可使主要污染物，如非甲烷总烃、苯、甲苯、二甲苯等废气稳定达标，降低环境风险。废气处理工艺在改造前，仅采用</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水帘柜</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处理方式处理</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废气，净化效率低，无法有效去除废气中大量的疏水性有机物（如甲苯），存在环境隐患，且近年来深圳市越来越重视</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废气的治理效果。在深圳市全面提升大气质量的新背景下，对公司的废气处理设施进一步改造，可有效提高</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废气的净化效率。下表为公司废气处理设施改造前后</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废气治理效率的对比。</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3-1-15 </w:t>
      </w:r>
      <w:r w:rsidRPr="00E879F3">
        <w:rPr>
          <w:rFonts w:ascii="Times New Roman" w:cs="Times New Roman"/>
        </w:rPr>
        <w:t>废气处理设施改造前后</w:t>
      </w:r>
      <w:r w:rsidRPr="00E879F3">
        <w:rPr>
          <w:rFonts w:ascii="Times New Roman" w:cs="Times New Roman"/>
        </w:rPr>
        <w:t>VOCs</w:t>
      </w:r>
      <w:r w:rsidRPr="00E879F3">
        <w:rPr>
          <w:rFonts w:ascii="Times New Roman" w:cs="Times New Roman"/>
        </w:rPr>
        <w:t>废气治理效率的对比表</w:t>
      </w:r>
    </w:p>
    <w:tbl>
      <w:tblPr>
        <w:tblW w:w="3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91"/>
      </w:tblGrid>
      <w:tr w:rsidR="008D1580" w:rsidRPr="00E879F3" w:rsidTr="00ED7515">
        <w:trPr>
          <w:trHeight w:val="454"/>
          <w:jc w:val="center"/>
        </w:trPr>
        <w:tc>
          <w:tcPr>
            <w:tcW w:w="3497" w:type="pct"/>
            <w:vAlign w:val="center"/>
          </w:tcPr>
          <w:p w:rsidR="008D1580" w:rsidRPr="00E879F3" w:rsidRDefault="008D1580" w:rsidP="00ED7515">
            <w:pPr>
              <w:pStyle w:val="af0"/>
              <w:rPr>
                <w:rFonts w:cs="Times New Roman"/>
                <w:b/>
              </w:rPr>
            </w:pPr>
            <w:r w:rsidRPr="00E879F3">
              <w:rPr>
                <w:rFonts w:cs="Times New Roman"/>
                <w:b/>
              </w:rPr>
              <w:t>治理设施</w:t>
            </w:r>
          </w:p>
        </w:tc>
        <w:tc>
          <w:tcPr>
            <w:tcW w:w="1503" w:type="pct"/>
            <w:vAlign w:val="center"/>
          </w:tcPr>
          <w:p w:rsidR="008D1580" w:rsidRPr="00E879F3" w:rsidRDefault="008D1580" w:rsidP="00ED7515">
            <w:pPr>
              <w:pStyle w:val="af0"/>
              <w:rPr>
                <w:rFonts w:cs="Times New Roman"/>
                <w:b/>
              </w:rPr>
            </w:pPr>
            <w:r w:rsidRPr="00E879F3">
              <w:rPr>
                <w:rFonts w:cs="Times New Roman"/>
                <w:b/>
              </w:rPr>
              <w:t>治理效率（</w:t>
            </w:r>
            <w:r w:rsidRPr="00E879F3">
              <w:rPr>
                <w:rFonts w:cs="Times New Roman"/>
                <w:b/>
              </w:rPr>
              <w:t>%</w:t>
            </w:r>
            <w:r w:rsidRPr="00E879F3">
              <w:rPr>
                <w:rFonts w:cs="Times New Roman"/>
                <w:b/>
              </w:rPr>
              <w:t>）</w:t>
            </w:r>
          </w:p>
        </w:tc>
      </w:tr>
      <w:tr w:rsidR="008D1580" w:rsidRPr="00E879F3" w:rsidTr="00ED7515">
        <w:trPr>
          <w:trHeight w:val="454"/>
          <w:jc w:val="center"/>
        </w:trPr>
        <w:tc>
          <w:tcPr>
            <w:tcW w:w="3497" w:type="pct"/>
            <w:vAlign w:val="center"/>
          </w:tcPr>
          <w:p w:rsidR="008D1580" w:rsidRPr="00E879F3" w:rsidRDefault="008D1580" w:rsidP="00ED7515">
            <w:pPr>
              <w:pStyle w:val="af0"/>
              <w:rPr>
                <w:rFonts w:cs="Times New Roman"/>
              </w:rPr>
            </w:pPr>
            <w:r w:rsidRPr="00E879F3">
              <w:rPr>
                <w:rFonts w:cs="Times New Roman"/>
              </w:rPr>
              <w:t>水帘柜</w:t>
            </w:r>
            <w:r w:rsidRPr="00E879F3">
              <w:rPr>
                <w:rFonts w:cs="Times New Roman"/>
              </w:rPr>
              <w:t>+</w:t>
            </w:r>
            <w:r w:rsidRPr="00E879F3">
              <w:rPr>
                <w:rFonts w:cs="Times New Roman"/>
              </w:rPr>
              <w:t>水浴</w:t>
            </w:r>
          </w:p>
        </w:tc>
        <w:tc>
          <w:tcPr>
            <w:tcW w:w="1503" w:type="pct"/>
            <w:vAlign w:val="center"/>
          </w:tcPr>
          <w:p w:rsidR="008D1580" w:rsidRPr="00E879F3" w:rsidRDefault="008D1580" w:rsidP="00ED7515">
            <w:pPr>
              <w:pStyle w:val="af0"/>
              <w:rPr>
                <w:rFonts w:cs="Times New Roman"/>
              </w:rPr>
            </w:pPr>
            <w:r w:rsidRPr="00E879F3">
              <w:rPr>
                <w:rFonts w:cs="Times New Roman"/>
              </w:rPr>
              <w:t>15</w:t>
            </w:r>
          </w:p>
        </w:tc>
      </w:tr>
      <w:tr w:rsidR="008D1580" w:rsidRPr="00E879F3" w:rsidTr="00ED7515">
        <w:trPr>
          <w:trHeight w:val="454"/>
          <w:jc w:val="center"/>
        </w:trPr>
        <w:tc>
          <w:tcPr>
            <w:tcW w:w="3497" w:type="pct"/>
            <w:vAlign w:val="center"/>
          </w:tcPr>
          <w:p w:rsidR="008D1580" w:rsidRPr="00E879F3" w:rsidRDefault="008D1580" w:rsidP="00ED7515">
            <w:pPr>
              <w:pStyle w:val="af0"/>
              <w:rPr>
                <w:rFonts w:cs="Times New Roman"/>
              </w:rPr>
            </w:pPr>
            <w:r w:rsidRPr="00E879F3">
              <w:rPr>
                <w:rFonts w:cs="Times New Roman"/>
              </w:rPr>
              <w:t>水帘柜</w:t>
            </w:r>
            <w:r w:rsidRPr="00E879F3">
              <w:rPr>
                <w:rFonts w:cs="Times New Roman"/>
              </w:rPr>
              <w:t>+</w:t>
            </w:r>
            <w:r w:rsidRPr="00E879F3">
              <w:rPr>
                <w:rFonts w:cs="Times New Roman"/>
              </w:rPr>
              <w:t>惯性过滤</w:t>
            </w:r>
            <w:r w:rsidRPr="00E879F3">
              <w:rPr>
                <w:rFonts w:cs="Times New Roman"/>
              </w:rPr>
              <w:t>+</w:t>
            </w:r>
            <w:r w:rsidRPr="00E879F3">
              <w:rPr>
                <w:rFonts w:cs="Times New Roman"/>
              </w:rPr>
              <w:t>干燥过滤</w:t>
            </w:r>
            <w:r w:rsidRPr="00E879F3">
              <w:rPr>
                <w:rFonts w:cs="Times New Roman"/>
              </w:rPr>
              <w:t>+</w:t>
            </w:r>
            <w:r w:rsidRPr="00E879F3">
              <w:rPr>
                <w:rFonts w:cs="Times New Roman"/>
              </w:rPr>
              <w:t>有机溶剂喷淋吸收</w:t>
            </w:r>
          </w:p>
        </w:tc>
        <w:tc>
          <w:tcPr>
            <w:tcW w:w="1503" w:type="pct"/>
            <w:vAlign w:val="center"/>
          </w:tcPr>
          <w:p w:rsidR="008D1580" w:rsidRPr="00E879F3" w:rsidRDefault="008D1580" w:rsidP="00ED7515">
            <w:pPr>
              <w:pStyle w:val="af0"/>
              <w:rPr>
                <w:rFonts w:cs="Times New Roman"/>
              </w:rPr>
            </w:pPr>
            <w:r w:rsidRPr="00E879F3">
              <w:rPr>
                <w:rFonts w:cs="Times New Roman"/>
              </w:rPr>
              <w:t>57.5</w:t>
            </w:r>
          </w:p>
        </w:tc>
      </w:tr>
    </w:tbl>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从表格可看出，该废气治理方案的实施可有效提高</w:t>
      </w:r>
      <w:r w:rsidRPr="00E879F3">
        <w:rPr>
          <w:rFonts w:ascii="Times New Roman" w:eastAsia="宋体" w:hAnsi="Times New Roman" w:cs="Times New Roman"/>
          <w:szCs w:val="21"/>
        </w:rPr>
        <w:t>VOCs</w:t>
      </w:r>
      <w:r w:rsidRPr="00E879F3">
        <w:rPr>
          <w:rFonts w:ascii="Times New Roman" w:eastAsia="宋体" w:hAnsi="Times New Roman" w:cs="Times New Roman"/>
          <w:szCs w:val="21"/>
        </w:rPr>
        <w:t>废气的净化效率。</w:t>
      </w:r>
      <w:r w:rsidRPr="00E879F3">
        <w:rPr>
          <w:rFonts w:ascii="Times New Roman" w:eastAsia="宋体" w:hAnsi="Times New Roman" w:cs="Times New Roman"/>
          <w:szCs w:val="21"/>
        </w:rPr>
        <w:lastRenderedPageBreak/>
        <w:t>综上所述，该方案环境可行。</w:t>
      </w:r>
    </w:p>
    <w:p w:rsidR="008D1580" w:rsidRPr="00E879F3" w:rsidRDefault="008D1580" w:rsidP="008D1580">
      <w:pPr>
        <w:ind w:firstLine="482"/>
        <w:rPr>
          <w:rFonts w:ascii="Times New Roman" w:eastAsia="宋体" w:hAnsi="Times New Roman" w:cs="Times New Roman"/>
          <w:b/>
          <w:bCs/>
          <w:szCs w:val="21"/>
        </w:rPr>
      </w:pPr>
      <w:r w:rsidRPr="00E879F3">
        <w:rPr>
          <w:rFonts w:ascii="Times New Roman" w:eastAsia="宋体" w:hAnsi="Times New Roman" w:cs="Times New Roman"/>
          <w:b/>
          <w:bCs/>
          <w:szCs w:val="21"/>
        </w:rPr>
        <w:t>完善粉尘收集处理设施</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sidRPr="00E879F3">
        <w:rPr>
          <w:rFonts w:ascii="Times New Roman" w:eastAsia="宋体" w:hAnsi="Times New Roman" w:cs="Times New Roman"/>
          <w:szCs w:val="21"/>
        </w:rPr>
        <w:t>1</w:t>
      </w:r>
      <w:r w:rsidRPr="00E879F3">
        <w:rPr>
          <w:rFonts w:ascii="Times New Roman" w:eastAsia="宋体" w:hAnsi="Times New Roman" w:cs="Times New Roman"/>
          <w:szCs w:val="21"/>
        </w:rPr>
        <w:t>）方案简介</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公司在裁板工段和上漆工件打磨砂光工序的粉尘治理情况不佳，具体表现是裁板工段由于距离中央集尘器较远，风机动力消耗大，粉尘收集效率不理想；打磨粉尘的处理方式是经抽风系统抽排至楼顶后仅通过水浴法处理后排放，无法实现对打磨粉尘的有效去除。</w:t>
      </w:r>
      <w:proofErr w:type="gramStart"/>
      <w:r w:rsidRPr="00E879F3">
        <w:rPr>
          <w:rFonts w:ascii="Times New Roman" w:eastAsia="宋体" w:hAnsi="Times New Roman" w:cs="Times New Roman"/>
          <w:szCs w:val="21"/>
        </w:rPr>
        <w:t>现采取</w:t>
      </w:r>
      <w:proofErr w:type="gramEnd"/>
      <w:r w:rsidRPr="00E879F3">
        <w:rPr>
          <w:rFonts w:ascii="Times New Roman" w:eastAsia="宋体" w:hAnsi="Times New Roman" w:cs="Times New Roman"/>
          <w:szCs w:val="21"/>
        </w:rPr>
        <w:t>增加布袋除尘器和改善打磨粉尘治理设施的改造方案，改善粉尘收集和处理效果，降低环境污染。</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Pr>
          <w:rFonts w:ascii="Times New Roman" w:eastAsia="宋体" w:hAnsi="Times New Roman" w:cs="Times New Roman" w:hint="eastAsia"/>
          <w:szCs w:val="21"/>
        </w:rPr>
        <w:t>2</w:t>
      </w:r>
      <w:r w:rsidRPr="00E879F3">
        <w:rPr>
          <w:rFonts w:ascii="Times New Roman" w:eastAsia="宋体" w:hAnsi="Times New Roman" w:cs="Times New Roman"/>
          <w:szCs w:val="21"/>
        </w:rPr>
        <w:t>）技术评估</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本方案包括两部分：</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一方面，在裁板工段增加</w:t>
      </w:r>
      <w:r w:rsidRPr="00E879F3">
        <w:rPr>
          <w:rFonts w:ascii="Times New Roman" w:eastAsia="宋体" w:hAnsi="Times New Roman" w:cs="Times New Roman"/>
          <w:szCs w:val="21"/>
        </w:rPr>
        <w:t>2</w:t>
      </w:r>
      <w:r w:rsidRPr="00E879F3">
        <w:rPr>
          <w:rFonts w:ascii="Times New Roman" w:eastAsia="宋体" w:hAnsi="Times New Roman" w:cs="Times New Roman"/>
          <w:szCs w:val="21"/>
        </w:rPr>
        <w:t>台布袋除尘器。目前公司裁板</w:t>
      </w:r>
      <w:proofErr w:type="gramStart"/>
      <w:r w:rsidRPr="00E879F3">
        <w:rPr>
          <w:rFonts w:ascii="Times New Roman" w:eastAsia="宋体" w:hAnsi="Times New Roman" w:cs="Times New Roman"/>
          <w:szCs w:val="21"/>
        </w:rPr>
        <w:t>段由于</w:t>
      </w:r>
      <w:proofErr w:type="gramEnd"/>
      <w:r w:rsidRPr="00E879F3">
        <w:rPr>
          <w:rFonts w:ascii="Times New Roman" w:eastAsia="宋体" w:hAnsi="Times New Roman" w:cs="Times New Roman"/>
          <w:szCs w:val="21"/>
        </w:rPr>
        <w:t>距离中央集尘器较远，风机动力消耗大，粉尘收集效果不佳，现拟增加</w:t>
      </w:r>
      <w:r w:rsidRPr="00E879F3">
        <w:rPr>
          <w:rFonts w:ascii="Times New Roman" w:eastAsia="宋体" w:hAnsi="Times New Roman" w:cs="Times New Roman"/>
          <w:szCs w:val="21"/>
        </w:rPr>
        <w:t>2</w:t>
      </w:r>
      <w:r w:rsidRPr="00E879F3">
        <w:rPr>
          <w:rFonts w:ascii="Times New Roman" w:eastAsia="宋体" w:hAnsi="Times New Roman" w:cs="Times New Roman"/>
          <w:szCs w:val="21"/>
        </w:rPr>
        <w:t>台布袋除尘器。含尘气体由灰斗上部进风口进入后，在挡风板的作用下，气流向上流动，流速降低，部分大颗粒粉尘由于惯性力的作用被分离出来落入灰斗。含尘气体进入中</w:t>
      </w:r>
      <w:proofErr w:type="gramStart"/>
      <w:r w:rsidRPr="00E879F3">
        <w:rPr>
          <w:rFonts w:ascii="Times New Roman" w:eastAsia="宋体" w:hAnsi="Times New Roman" w:cs="Times New Roman"/>
          <w:szCs w:val="21"/>
        </w:rPr>
        <w:t>箱体经滤袋</w:t>
      </w:r>
      <w:proofErr w:type="gramEnd"/>
      <w:r w:rsidRPr="00E879F3">
        <w:rPr>
          <w:rFonts w:ascii="Times New Roman" w:eastAsia="宋体" w:hAnsi="Times New Roman" w:cs="Times New Roman"/>
          <w:szCs w:val="21"/>
        </w:rPr>
        <w:t>的过滤净化，粉尘被阻留在滤袋的外表面，净化后的</w:t>
      </w:r>
      <w:proofErr w:type="gramStart"/>
      <w:r w:rsidRPr="00E879F3">
        <w:rPr>
          <w:rFonts w:ascii="Times New Roman" w:eastAsia="宋体" w:hAnsi="Times New Roman" w:cs="Times New Roman"/>
          <w:szCs w:val="21"/>
        </w:rPr>
        <w:t>气体经滤袋口</w:t>
      </w:r>
      <w:proofErr w:type="gramEnd"/>
      <w:r w:rsidRPr="00E879F3">
        <w:rPr>
          <w:rFonts w:ascii="Times New Roman" w:eastAsia="宋体" w:hAnsi="Times New Roman" w:cs="Times New Roman"/>
          <w:szCs w:val="21"/>
        </w:rPr>
        <w:t>进入上箱体，由出风口排出。</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另一方面，针对打磨粉尘治理设施进行完善。打磨粉尘主要来自喷油车间底油工序后，对上漆工件进行打磨砂光过程中产生的混合粉尘。目前公司对打磨粉尘的处理方式是经工位上方抽风系统抽排至楼顶后通过水浴法处理后排放，无法有效去除打磨粉尘。现拟对现有打磨粉尘处理设施进行完善，更换为</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水喷淋</w:t>
      </w:r>
      <w:r w:rsidRPr="00E879F3">
        <w:rPr>
          <w:rFonts w:ascii="Times New Roman" w:eastAsia="宋体" w:hAnsi="Times New Roman" w:cs="Times New Roman"/>
          <w:szCs w:val="21"/>
        </w:rPr>
        <w:t>”</w:t>
      </w:r>
      <w:r w:rsidRPr="00E879F3">
        <w:rPr>
          <w:rFonts w:ascii="Times New Roman" w:eastAsia="宋体" w:hAnsi="Times New Roman" w:cs="Times New Roman"/>
          <w:szCs w:val="21"/>
        </w:rPr>
        <w:t>法。改造拟在水浴处理的基础上增加盖板和水喷淋装置，盖板用于防止粉尘</w:t>
      </w:r>
      <w:proofErr w:type="gramStart"/>
      <w:r w:rsidRPr="00E879F3">
        <w:rPr>
          <w:rFonts w:ascii="Times New Roman" w:eastAsia="宋体" w:hAnsi="Times New Roman" w:cs="Times New Roman"/>
          <w:szCs w:val="21"/>
        </w:rPr>
        <w:t>因冲击</w:t>
      </w:r>
      <w:proofErr w:type="gramEnd"/>
      <w:r w:rsidRPr="00E879F3">
        <w:rPr>
          <w:rFonts w:ascii="Times New Roman" w:eastAsia="宋体" w:hAnsi="Times New Roman" w:cs="Times New Roman"/>
          <w:szCs w:val="21"/>
        </w:rPr>
        <w:t>水面，冲散到大气中，水喷淋装置则是利用气体与液体间的接触，将气体中的污染物传递到液体中，从而实现净化空气的目的。使用</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水喷淋过滤</w:t>
      </w:r>
      <w:r w:rsidRPr="00E879F3">
        <w:rPr>
          <w:rFonts w:ascii="Times New Roman" w:eastAsia="宋体" w:hAnsi="Times New Roman" w:cs="Times New Roman"/>
          <w:szCs w:val="21"/>
        </w:rPr>
        <w:t>”</w:t>
      </w:r>
      <w:r w:rsidRPr="00E879F3">
        <w:rPr>
          <w:rFonts w:ascii="Times New Roman" w:eastAsia="宋体" w:hAnsi="Times New Roman" w:cs="Times New Roman"/>
          <w:szCs w:val="21"/>
        </w:rPr>
        <w:t>法能有效去除粉尘。</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综上所述，该方案技术可行。</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w:t>
      </w:r>
      <w:r>
        <w:rPr>
          <w:rFonts w:ascii="Times New Roman" w:eastAsia="宋体" w:hAnsi="Times New Roman" w:cs="Times New Roman" w:hint="eastAsia"/>
          <w:szCs w:val="21"/>
        </w:rPr>
        <w:t>3</w:t>
      </w:r>
      <w:r w:rsidRPr="00E879F3">
        <w:rPr>
          <w:rFonts w:ascii="Times New Roman" w:eastAsia="宋体" w:hAnsi="Times New Roman" w:cs="Times New Roman"/>
          <w:szCs w:val="21"/>
        </w:rPr>
        <w:t>）环境评估</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裁板工段由于距离中央集尘器较远，风机动力消耗大，粉尘收集效率不理想。同时，公司对打磨粉尘的处理方式是经抽风系统抽排至楼顶后仅通过水浴法处理后排放，无法实现对打磨粉尘的有效去除。</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lastRenderedPageBreak/>
        <w:t>该方案对在裁板工段新增</w:t>
      </w:r>
      <w:r w:rsidRPr="00E879F3">
        <w:rPr>
          <w:rFonts w:ascii="Times New Roman" w:eastAsia="宋体" w:hAnsi="Times New Roman" w:cs="Times New Roman"/>
          <w:szCs w:val="21"/>
        </w:rPr>
        <w:t>2</w:t>
      </w:r>
      <w:r w:rsidRPr="00E879F3">
        <w:rPr>
          <w:rFonts w:ascii="Times New Roman" w:eastAsia="宋体" w:hAnsi="Times New Roman" w:cs="Times New Roman"/>
          <w:szCs w:val="21"/>
        </w:rPr>
        <w:t>台布袋除尘装置，能提高打磨粉尘的收集效果；同时，对现有打磨粉尘处理设施进行完善，增加盖板和水喷淋装置，有效减少粉尘直接向大气排放，</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法更改为</w:t>
      </w:r>
      <w:r w:rsidRPr="00E879F3">
        <w:rPr>
          <w:rFonts w:ascii="Times New Roman" w:eastAsia="宋体" w:hAnsi="Times New Roman" w:cs="Times New Roman"/>
          <w:szCs w:val="21"/>
        </w:rPr>
        <w:t>“</w:t>
      </w:r>
      <w:r w:rsidRPr="00E879F3">
        <w:rPr>
          <w:rFonts w:ascii="Times New Roman" w:eastAsia="宋体" w:hAnsi="Times New Roman" w:cs="Times New Roman"/>
          <w:szCs w:val="21"/>
        </w:rPr>
        <w:t>水浴</w:t>
      </w:r>
      <w:r w:rsidRPr="00E879F3">
        <w:rPr>
          <w:rFonts w:ascii="Times New Roman" w:eastAsia="宋体" w:hAnsi="Times New Roman" w:cs="Times New Roman"/>
          <w:szCs w:val="21"/>
        </w:rPr>
        <w:t>+</w:t>
      </w:r>
      <w:r w:rsidRPr="00E879F3">
        <w:rPr>
          <w:rFonts w:ascii="Times New Roman" w:eastAsia="宋体" w:hAnsi="Times New Roman" w:cs="Times New Roman"/>
          <w:szCs w:val="21"/>
        </w:rPr>
        <w:t>水喷淋</w:t>
      </w:r>
      <w:r w:rsidRPr="00E879F3">
        <w:rPr>
          <w:rFonts w:ascii="Times New Roman" w:eastAsia="宋体" w:hAnsi="Times New Roman" w:cs="Times New Roman"/>
          <w:szCs w:val="21"/>
        </w:rPr>
        <w:t>”</w:t>
      </w:r>
      <w:r w:rsidRPr="00E879F3">
        <w:rPr>
          <w:rFonts w:ascii="Times New Roman" w:eastAsia="宋体" w:hAnsi="Times New Roman" w:cs="Times New Roman"/>
          <w:szCs w:val="21"/>
        </w:rPr>
        <w:t>法，提高了粉尘的去除率，降低环境风险。</w:t>
      </w:r>
    </w:p>
    <w:p w:rsidR="008D1580" w:rsidRPr="00E879F3" w:rsidRDefault="008D1580" w:rsidP="008D1580">
      <w:pPr>
        <w:ind w:firstLine="480"/>
        <w:rPr>
          <w:rFonts w:ascii="Times New Roman" w:eastAsia="宋体" w:hAnsi="Times New Roman" w:cs="Times New Roman"/>
          <w:szCs w:val="21"/>
        </w:rPr>
      </w:pPr>
      <w:r w:rsidRPr="00E879F3">
        <w:rPr>
          <w:rFonts w:ascii="Times New Roman" w:eastAsia="宋体" w:hAnsi="Times New Roman" w:cs="Times New Roman"/>
          <w:szCs w:val="21"/>
        </w:rPr>
        <w:t>综上所述，该方案环境可行。</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32" w:name="_Toc347129422"/>
      <w:bookmarkStart w:id="33" w:name="_Toc456213673"/>
      <w:r w:rsidRPr="00E879F3">
        <w:rPr>
          <w:rFonts w:ascii="Times New Roman" w:eastAsia="宋体" w:hAnsi="Times New Roman" w:cs="Times New Roman"/>
          <w:b/>
          <w:kern w:val="0"/>
          <w:sz w:val="28"/>
          <w:szCs w:val="28"/>
        </w:rPr>
        <w:t>1.10</w:t>
      </w:r>
      <w:r w:rsidRPr="00E879F3">
        <w:rPr>
          <w:rFonts w:ascii="Times New Roman" w:eastAsia="宋体" w:hAnsi="Times New Roman" w:cs="Times New Roman"/>
          <w:b/>
          <w:kern w:val="0"/>
          <w:sz w:val="28"/>
          <w:szCs w:val="28"/>
        </w:rPr>
        <w:t>效益汇总</w:t>
      </w:r>
      <w:bookmarkEnd w:id="32"/>
      <w:bookmarkEnd w:id="33"/>
    </w:p>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eastAsia="宋体" w:hAnsi="Times New Roman" w:cs="Times New Roman"/>
          <w:kern w:val="0"/>
          <w:szCs w:val="24"/>
        </w:rPr>
        <w:t>企业本轮清洁生产</w:t>
      </w:r>
      <w:proofErr w:type="gramStart"/>
      <w:r w:rsidRPr="00E879F3">
        <w:rPr>
          <w:rFonts w:ascii="Times New Roman" w:eastAsia="宋体" w:hAnsi="Times New Roman" w:cs="Times New Roman"/>
          <w:kern w:val="0"/>
          <w:szCs w:val="24"/>
        </w:rPr>
        <w:t>审核共</w:t>
      </w:r>
      <w:proofErr w:type="gramEnd"/>
      <w:r w:rsidRPr="00E879F3">
        <w:rPr>
          <w:rFonts w:ascii="Times New Roman" w:eastAsia="宋体" w:hAnsi="Times New Roman" w:cs="Times New Roman"/>
          <w:kern w:val="0"/>
          <w:szCs w:val="24"/>
        </w:rPr>
        <w:t>实施了</w:t>
      </w:r>
      <w:r w:rsidRPr="00E879F3">
        <w:rPr>
          <w:rFonts w:ascii="Times New Roman" w:eastAsia="宋体" w:hAnsi="Times New Roman" w:cs="Times New Roman"/>
          <w:kern w:val="0"/>
          <w:szCs w:val="24"/>
        </w:rPr>
        <w:t>17</w:t>
      </w:r>
      <w:r w:rsidRPr="00E879F3">
        <w:rPr>
          <w:rFonts w:ascii="Times New Roman" w:eastAsia="宋体" w:hAnsi="Times New Roman" w:cs="Times New Roman"/>
          <w:kern w:val="0"/>
          <w:szCs w:val="24"/>
        </w:rPr>
        <w:t>个无</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低费方案和</w:t>
      </w:r>
      <w:r w:rsidRPr="00E879F3">
        <w:rPr>
          <w:rFonts w:ascii="Times New Roman" w:eastAsia="宋体" w:hAnsi="Times New Roman" w:cs="Times New Roman"/>
          <w:kern w:val="0"/>
          <w:szCs w:val="24"/>
        </w:rPr>
        <w:t>3</w:t>
      </w:r>
      <w:r w:rsidRPr="00E879F3">
        <w:rPr>
          <w:rFonts w:ascii="Times New Roman" w:eastAsia="宋体" w:hAnsi="Times New Roman" w:cs="Times New Roman"/>
          <w:kern w:val="0"/>
          <w:szCs w:val="24"/>
        </w:rPr>
        <w:t>个中</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高费方案，取得了显著的环境效益和经济效益。如减少用电量约</w:t>
      </w:r>
      <w:r w:rsidRPr="00E879F3">
        <w:rPr>
          <w:rFonts w:ascii="Times New Roman" w:eastAsia="宋体" w:hAnsi="Times New Roman" w:cs="Times New Roman"/>
          <w:kern w:val="0"/>
          <w:szCs w:val="24"/>
        </w:rPr>
        <w:t>4</w:t>
      </w:r>
      <w:r w:rsidRPr="00E879F3">
        <w:rPr>
          <w:rFonts w:ascii="Times New Roman" w:eastAsia="宋体" w:hAnsi="Times New Roman" w:cs="Times New Roman"/>
          <w:kern w:val="0"/>
          <w:szCs w:val="24"/>
        </w:rPr>
        <w:t>万</w:t>
      </w:r>
      <w:proofErr w:type="spellStart"/>
      <w:r w:rsidRPr="00E879F3">
        <w:rPr>
          <w:rFonts w:ascii="Times New Roman" w:eastAsia="宋体" w:hAnsi="Times New Roman" w:cs="Times New Roman"/>
          <w:kern w:val="0"/>
          <w:szCs w:val="24"/>
        </w:rPr>
        <w:t>kW·h</w:t>
      </w:r>
      <w:proofErr w:type="spellEnd"/>
      <w:r w:rsidRPr="00E879F3">
        <w:rPr>
          <w:rFonts w:ascii="Times New Roman" w:eastAsia="宋体" w:hAnsi="Times New Roman" w:cs="Times New Roman"/>
          <w:kern w:val="0"/>
          <w:szCs w:val="24"/>
        </w:rPr>
        <w:t>/a</w:t>
      </w:r>
      <w:r w:rsidRPr="00E879F3">
        <w:rPr>
          <w:rFonts w:ascii="Times New Roman" w:eastAsia="宋体" w:hAnsi="Times New Roman" w:cs="Times New Roman"/>
          <w:kern w:val="0"/>
          <w:szCs w:val="24"/>
        </w:rPr>
        <w:t>，间接减少二氧化碳排放量约</w:t>
      </w:r>
      <w:r w:rsidRPr="00E879F3">
        <w:rPr>
          <w:rFonts w:ascii="Times New Roman" w:eastAsia="宋体" w:hAnsi="Times New Roman" w:cs="Times New Roman"/>
          <w:kern w:val="0"/>
          <w:szCs w:val="24"/>
        </w:rPr>
        <w:t>43</w:t>
      </w:r>
      <w:r w:rsidRPr="00E879F3">
        <w:rPr>
          <w:rFonts w:ascii="Times New Roman" w:eastAsia="宋体" w:hAnsi="Times New Roman" w:cs="Times New Roman"/>
          <w:kern w:val="0"/>
          <w:szCs w:val="24"/>
        </w:rPr>
        <w:t>吨</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年，节约用水</w:t>
      </w:r>
      <w:r w:rsidRPr="00E879F3">
        <w:rPr>
          <w:rFonts w:ascii="Times New Roman" w:eastAsia="宋体" w:hAnsi="Times New Roman" w:cs="Times New Roman"/>
          <w:kern w:val="0"/>
          <w:szCs w:val="24"/>
        </w:rPr>
        <w:t>100m</w:t>
      </w:r>
      <w:r w:rsidRPr="00E879F3">
        <w:rPr>
          <w:rFonts w:ascii="Times New Roman" w:eastAsia="宋体" w:hAnsi="Times New Roman" w:cs="Times New Roman"/>
          <w:kern w:val="0"/>
          <w:szCs w:val="24"/>
          <w:vertAlign w:val="superscript"/>
        </w:rPr>
        <w:t>3</w:t>
      </w:r>
      <w:r w:rsidRPr="00E879F3">
        <w:rPr>
          <w:rFonts w:ascii="Times New Roman" w:eastAsia="宋体" w:hAnsi="Times New Roman" w:cs="Times New Roman"/>
          <w:kern w:val="0"/>
          <w:szCs w:val="24"/>
        </w:rPr>
        <w:t>/a</w:t>
      </w:r>
      <w:r w:rsidRPr="00E879F3">
        <w:rPr>
          <w:rFonts w:ascii="Times New Roman" w:eastAsia="宋体" w:hAnsi="Times New Roman" w:cs="Times New Roman"/>
          <w:kern w:val="0"/>
          <w:szCs w:val="24"/>
        </w:rPr>
        <w:t>，节省纸张</w:t>
      </w:r>
      <w:r w:rsidRPr="00E879F3">
        <w:rPr>
          <w:rFonts w:ascii="Times New Roman" w:eastAsia="宋体" w:hAnsi="Times New Roman" w:cs="Times New Roman"/>
          <w:kern w:val="0"/>
          <w:szCs w:val="24"/>
        </w:rPr>
        <w:t>10.14</w:t>
      </w:r>
      <w:r w:rsidRPr="00E879F3">
        <w:rPr>
          <w:rFonts w:ascii="Times New Roman" w:eastAsia="宋体" w:hAnsi="Times New Roman" w:cs="Times New Roman"/>
          <w:kern w:val="0"/>
          <w:szCs w:val="24"/>
        </w:rPr>
        <w:t>万张</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年，节约海绵胶</w:t>
      </w:r>
      <w:r w:rsidRPr="00E879F3">
        <w:rPr>
          <w:rFonts w:ascii="Times New Roman" w:eastAsia="宋体" w:hAnsi="Times New Roman" w:cs="Times New Roman"/>
          <w:kern w:val="0"/>
          <w:szCs w:val="24"/>
        </w:rPr>
        <w:t>120kg/a</w:t>
      </w:r>
      <w:r w:rsidRPr="00E879F3">
        <w:rPr>
          <w:rFonts w:ascii="Times New Roman" w:eastAsia="宋体" w:hAnsi="Times New Roman" w:cs="Times New Roman"/>
          <w:kern w:val="0"/>
          <w:szCs w:val="24"/>
        </w:rPr>
        <w:t>，间接减少</w:t>
      </w:r>
      <w:r w:rsidRPr="00E879F3">
        <w:rPr>
          <w:rFonts w:ascii="Times New Roman" w:eastAsia="宋体" w:hAnsi="Times New Roman" w:cs="Times New Roman"/>
          <w:kern w:val="0"/>
          <w:szCs w:val="24"/>
        </w:rPr>
        <w:t>VOCs</w:t>
      </w:r>
      <w:r w:rsidRPr="00E879F3">
        <w:rPr>
          <w:rFonts w:ascii="Times New Roman" w:eastAsia="宋体" w:hAnsi="Times New Roman" w:cs="Times New Roman"/>
          <w:kern w:val="0"/>
          <w:szCs w:val="24"/>
        </w:rPr>
        <w:t>排放</w:t>
      </w:r>
      <w:r w:rsidRPr="00E879F3">
        <w:rPr>
          <w:rFonts w:ascii="Times New Roman" w:eastAsia="宋体" w:hAnsi="Times New Roman" w:cs="Times New Roman"/>
          <w:kern w:val="0"/>
          <w:szCs w:val="24"/>
        </w:rPr>
        <w:t>66.3kg/a</w:t>
      </w:r>
      <w:r w:rsidRPr="00E879F3">
        <w:rPr>
          <w:rFonts w:ascii="Times New Roman" w:eastAsia="宋体" w:hAnsi="Times New Roman" w:cs="Times New Roman"/>
          <w:kern w:val="0"/>
          <w:szCs w:val="24"/>
        </w:rPr>
        <w:t>，节省砂纸</w:t>
      </w:r>
      <w:r w:rsidRPr="00E879F3">
        <w:rPr>
          <w:rFonts w:ascii="Times New Roman" w:eastAsia="宋体" w:hAnsi="Times New Roman" w:cs="Times New Roman"/>
          <w:kern w:val="0"/>
          <w:szCs w:val="24"/>
        </w:rPr>
        <w:t>1000 m/a</w:t>
      </w:r>
      <w:r w:rsidRPr="00E879F3">
        <w:rPr>
          <w:rFonts w:ascii="Times New Roman" w:eastAsia="宋体" w:hAnsi="Times New Roman" w:cs="Times New Roman"/>
          <w:kern w:val="0"/>
          <w:szCs w:val="24"/>
        </w:rPr>
        <w:t>，减少天那水的挥发约</w:t>
      </w:r>
      <w:r w:rsidRPr="00E879F3">
        <w:rPr>
          <w:rFonts w:ascii="Times New Roman" w:eastAsia="宋体" w:hAnsi="Times New Roman" w:cs="Times New Roman"/>
          <w:kern w:val="0"/>
          <w:szCs w:val="24"/>
        </w:rPr>
        <w:t>200kg/a</w:t>
      </w:r>
      <w:r w:rsidRPr="00E879F3">
        <w:rPr>
          <w:rFonts w:ascii="Times New Roman" w:eastAsia="宋体" w:hAnsi="Times New Roman" w:cs="Times New Roman"/>
          <w:kern w:val="0"/>
          <w:szCs w:val="24"/>
        </w:rPr>
        <w:t>，节约生产成本约</w:t>
      </w:r>
      <w:r w:rsidRPr="00E879F3">
        <w:rPr>
          <w:rFonts w:ascii="Times New Roman" w:eastAsia="宋体" w:hAnsi="Times New Roman" w:cs="Times New Roman"/>
          <w:kern w:val="0"/>
          <w:szCs w:val="24"/>
        </w:rPr>
        <w:t>9</w:t>
      </w:r>
      <w:r w:rsidRPr="00E879F3">
        <w:rPr>
          <w:rFonts w:ascii="Times New Roman" w:eastAsia="宋体" w:hAnsi="Times New Roman" w:cs="Times New Roman"/>
          <w:kern w:val="0"/>
          <w:szCs w:val="24"/>
        </w:rPr>
        <w:t>万元</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年。</w:t>
      </w:r>
    </w:p>
    <w:p w:rsidR="008D1580" w:rsidRPr="00E879F3" w:rsidRDefault="008D1580" w:rsidP="008D1580">
      <w:pPr>
        <w:ind w:firstLine="480"/>
        <w:rPr>
          <w:rFonts w:ascii="Times New Roman" w:eastAsia="宋体" w:hAnsi="Times New Roman" w:cs="Times New Roman"/>
          <w:color w:val="FF0000"/>
          <w:kern w:val="0"/>
          <w:szCs w:val="24"/>
        </w:rPr>
      </w:pPr>
      <w:r w:rsidRPr="00E879F3">
        <w:rPr>
          <w:rFonts w:ascii="Times New Roman" w:eastAsia="宋体" w:hAnsi="Times New Roman" w:cs="Times New Roman"/>
          <w:kern w:val="0"/>
          <w:szCs w:val="24"/>
        </w:rPr>
        <w:t>关于审核前的薄弱环节的改善，如针对产生粉尘污染的主要工序开料、机加工、电脑雕花、刨光和涂装（油磨）等，公司在裁板工段增设</w:t>
      </w:r>
      <w:r w:rsidRPr="00E879F3">
        <w:rPr>
          <w:rFonts w:ascii="Times New Roman" w:eastAsia="宋体" w:hAnsi="Times New Roman" w:cs="Times New Roman"/>
          <w:kern w:val="0"/>
          <w:szCs w:val="24"/>
        </w:rPr>
        <w:t>2</w:t>
      </w:r>
      <w:r w:rsidRPr="00E879F3">
        <w:rPr>
          <w:rFonts w:ascii="Times New Roman" w:eastAsia="宋体" w:hAnsi="Times New Roman" w:cs="Times New Roman"/>
          <w:kern w:val="0"/>
          <w:szCs w:val="24"/>
        </w:rPr>
        <w:t>台布袋收尘装置，收集粉尘，提高粉尘去除率至</w:t>
      </w:r>
      <w:r w:rsidRPr="00E879F3">
        <w:rPr>
          <w:rFonts w:ascii="Times New Roman" w:eastAsia="宋体" w:hAnsi="Times New Roman" w:cs="Times New Roman"/>
          <w:kern w:val="0"/>
          <w:szCs w:val="24"/>
        </w:rPr>
        <w:t>80%</w:t>
      </w:r>
      <w:r w:rsidRPr="00E879F3">
        <w:rPr>
          <w:rFonts w:ascii="Times New Roman" w:eastAsia="宋体" w:hAnsi="Times New Roman" w:cs="Times New Roman"/>
          <w:kern w:val="0"/>
          <w:szCs w:val="24"/>
        </w:rPr>
        <w:t>；针对</w:t>
      </w:r>
      <w:r w:rsidRPr="00E879F3">
        <w:rPr>
          <w:rFonts w:ascii="Times New Roman" w:eastAsia="宋体" w:hAnsi="Times New Roman" w:cs="Times New Roman"/>
          <w:kern w:val="0"/>
          <w:szCs w:val="24"/>
        </w:rPr>
        <w:t>VOCs</w:t>
      </w:r>
      <w:r w:rsidRPr="00E879F3">
        <w:rPr>
          <w:rFonts w:ascii="Times New Roman" w:eastAsia="宋体" w:hAnsi="Times New Roman" w:cs="Times New Roman"/>
          <w:kern w:val="0"/>
          <w:szCs w:val="24"/>
        </w:rPr>
        <w:t>废气治理，对原有</w:t>
      </w:r>
      <w:r w:rsidRPr="00E879F3">
        <w:rPr>
          <w:rFonts w:ascii="Times New Roman" w:eastAsia="宋体" w:hAnsi="Times New Roman" w:cs="Times New Roman"/>
          <w:kern w:val="0"/>
          <w:szCs w:val="24"/>
        </w:rPr>
        <w:t>VOCs</w:t>
      </w:r>
      <w:r w:rsidRPr="00E879F3">
        <w:rPr>
          <w:rFonts w:ascii="Times New Roman" w:eastAsia="宋体" w:hAnsi="Times New Roman" w:cs="Times New Roman"/>
          <w:kern w:val="0"/>
          <w:szCs w:val="24"/>
        </w:rPr>
        <w:t>废气治理工艺（水喷淋）进行改造，更换为</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水帘柜</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惯性过滤</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干燥过滤</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有机溶剂喷淋吸收</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法，改造后的处理效果得到有效改善，由审核后的监测报告得知</w:t>
      </w:r>
      <w:r w:rsidRPr="00E879F3">
        <w:rPr>
          <w:rFonts w:ascii="Times New Roman" w:eastAsia="宋体" w:hAnsi="Times New Roman" w:cs="Times New Roman"/>
          <w:kern w:val="0"/>
          <w:szCs w:val="24"/>
        </w:rPr>
        <w:t>VOCs</w:t>
      </w:r>
      <w:r w:rsidRPr="00E879F3">
        <w:rPr>
          <w:rFonts w:ascii="Times New Roman" w:eastAsia="宋体" w:hAnsi="Times New Roman" w:cs="Times New Roman"/>
          <w:kern w:val="0"/>
          <w:szCs w:val="24"/>
        </w:rPr>
        <w:t>的排放是达标的。</w:t>
      </w:r>
    </w:p>
    <w:p w:rsidR="008D1580" w:rsidRPr="00E879F3" w:rsidRDefault="008D1580" w:rsidP="008D1580">
      <w:pPr>
        <w:pStyle w:val="affa"/>
        <w:rPr>
          <w:rFonts w:ascii="Times New Roman" w:cs="Times New Roman"/>
        </w:rPr>
      </w:pPr>
      <w:r w:rsidRPr="00E879F3">
        <w:rPr>
          <w:rFonts w:ascii="Times New Roman" w:cs="Times New Roman"/>
        </w:rPr>
        <w:t>表</w:t>
      </w:r>
      <w:r w:rsidRPr="00E879F3">
        <w:rPr>
          <w:rFonts w:ascii="Times New Roman" w:cs="Times New Roman"/>
        </w:rPr>
        <w:t xml:space="preserve">3-1-16 </w:t>
      </w:r>
      <w:r w:rsidRPr="00E879F3">
        <w:rPr>
          <w:rFonts w:ascii="Times New Roman" w:cs="Times New Roman"/>
        </w:rPr>
        <w:t>公司审核后工业废气监测结果一览表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0"/>
        <w:gridCol w:w="1838"/>
        <w:gridCol w:w="1659"/>
        <w:gridCol w:w="1659"/>
      </w:tblGrid>
      <w:tr w:rsidR="008D1580" w:rsidRPr="00E879F3" w:rsidTr="00ED7515">
        <w:trPr>
          <w:trHeight w:val="340"/>
        </w:trPr>
        <w:tc>
          <w:tcPr>
            <w:tcW w:w="1000" w:type="pct"/>
            <w:vMerge w:val="restart"/>
            <w:vAlign w:val="center"/>
          </w:tcPr>
          <w:p w:rsidR="008D1580" w:rsidRPr="00E879F3" w:rsidRDefault="008D1580" w:rsidP="00ED7515">
            <w:pPr>
              <w:pStyle w:val="af0"/>
              <w:rPr>
                <w:rFonts w:cs="Times New Roman"/>
                <w:b/>
              </w:rPr>
            </w:pPr>
            <w:r w:rsidRPr="00E879F3">
              <w:rPr>
                <w:rFonts w:cs="Times New Roman"/>
                <w:b/>
              </w:rPr>
              <w:t>检测点位</w:t>
            </w:r>
          </w:p>
          <w:p w:rsidR="008D1580" w:rsidRPr="00E879F3" w:rsidRDefault="008D1580" w:rsidP="00ED7515">
            <w:pPr>
              <w:pStyle w:val="af0"/>
              <w:rPr>
                <w:rFonts w:cs="Times New Roman"/>
                <w:b/>
              </w:rPr>
            </w:pPr>
            <w:r w:rsidRPr="00E879F3">
              <w:rPr>
                <w:rFonts w:cs="Times New Roman"/>
                <w:b/>
              </w:rPr>
              <w:t>及样品编号</w:t>
            </w:r>
          </w:p>
        </w:tc>
        <w:tc>
          <w:tcPr>
            <w:tcW w:w="892" w:type="pct"/>
            <w:vMerge w:val="restart"/>
            <w:vAlign w:val="center"/>
          </w:tcPr>
          <w:p w:rsidR="008D1580" w:rsidRPr="00E879F3" w:rsidRDefault="008D1580" w:rsidP="00ED7515">
            <w:pPr>
              <w:pStyle w:val="af0"/>
              <w:rPr>
                <w:rFonts w:cs="Times New Roman"/>
                <w:b/>
              </w:rPr>
            </w:pPr>
            <w:r w:rsidRPr="00E879F3">
              <w:rPr>
                <w:rFonts w:cs="Times New Roman"/>
                <w:b/>
              </w:rPr>
              <w:t>检测项目</w:t>
            </w:r>
          </w:p>
        </w:tc>
        <w:tc>
          <w:tcPr>
            <w:tcW w:w="3107" w:type="pct"/>
            <w:gridSpan w:val="3"/>
            <w:vAlign w:val="center"/>
          </w:tcPr>
          <w:p w:rsidR="008D1580" w:rsidRPr="00E879F3" w:rsidRDefault="008D1580" w:rsidP="00ED7515">
            <w:pPr>
              <w:pStyle w:val="af0"/>
              <w:rPr>
                <w:rFonts w:cs="Times New Roman"/>
                <w:b/>
              </w:rPr>
            </w:pPr>
            <w:r w:rsidRPr="00E879F3">
              <w:rPr>
                <w:rFonts w:cs="Times New Roman"/>
                <w:b/>
              </w:rPr>
              <w:t>检测结果</w:t>
            </w:r>
          </w:p>
        </w:tc>
      </w:tr>
      <w:tr w:rsidR="008D1580" w:rsidRPr="00E879F3" w:rsidTr="00ED7515">
        <w:trPr>
          <w:trHeight w:val="340"/>
        </w:trPr>
        <w:tc>
          <w:tcPr>
            <w:tcW w:w="1000" w:type="pct"/>
            <w:vMerge/>
            <w:vAlign w:val="center"/>
          </w:tcPr>
          <w:p w:rsidR="008D1580" w:rsidRPr="00E879F3" w:rsidRDefault="008D1580" w:rsidP="00ED7515">
            <w:pPr>
              <w:pStyle w:val="af0"/>
              <w:rPr>
                <w:rFonts w:cs="Times New Roman"/>
                <w:b/>
              </w:rPr>
            </w:pPr>
          </w:p>
        </w:tc>
        <w:tc>
          <w:tcPr>
            <w:tcW w:w="892" w:type="pct"/>
            <w:vMerge/>
            <w:vAlign w:val="center"/>
          </w:tcPr>
          <w:p w:rsidR="008D1580" w:rsidRPr="00E879F3" w:rsidRDefault="008D1580" w:rsidP="00ED7515">
            <w:pPr>
              <w:pStyle w:val="af0"/>
              <w:rPr>
                <w:rFonts w:cs="Times New Roman"/>
                <w:b/>
              </w:rPr>
            </w:pPr>
          </w:p>
        </w:tc>
        <w:tc>
          <w:tcPr>
            <w:tcW w:w="1108" w:type="pct"/>
            <w:vAlign w:val="center"/>
          </w:tcPr>
          <w:p w:rsidR="008D1580" w:rsidRPr="00E879F3" w:rsidRDefault="008D1580" w:rsidP="00ED7515">
            <w:pPr>
              <w:pStyle w:val="af0"/>
              <w:rPr>
                <w:rFonts w:cs="Times New Roman"/>
                <w:b/>
              </w:rPr>
            </w:pPr>
            <w:r w:rsidRPr="00E879F3">
              <w:rPr>
                <w:rFonts w:cs="Times New Roman"/>
                <w:b/>
              </w:rPr>
              <w:t>排放浓度（</w:t>
            </w:r>
            <w:r w:rsidRPr="00E879F3">
              <w:rPr>
                <w:rFonts w:cs="Times New Roman"/>
                <w:b/>
              </w:rPr>
              <w:t>mg/m</w:t>
            </w:r>
            <w:r w:rsidRPr="00E879F3">
              <w:rPr>
                <w:rFonts w:cs="Times New Roman"/>
                <w:b/>
                <w:vertAlign w:val="superscript"/>
              </w:rPr>
              <w:t>3</w:t>
            </w:r>
            <w:r w:rsidRPr="00E879F3">
              <w:rPr>
                <w:rFonts w:cs="Times New Roman"/>
                <w:b/>
              </w:rPr>
              <w:t>）</w:t>
            </w:r>
          </w:p>
        </w:tc>
        <w:tc>
          <w:tcPr>
            <w:tcW w:w="1000" w:type="pct"/>
            <w:vAlign w:val="center"/>
          </w:tcPr>
          <w:p w:rsidR="008D1580" w:rsidRPr="00E879F3" w:rsidRDefault="008D1580" w:rsidP="00ED7515">
            <w:pPr>
              <w:pStyle w:val="af0"/>
              <w:rPr>
                <w:rFonts w:cs="Times New Roman"/>
                <w:b/>
              </w:rPr>
            </w:pPr>
            <w:r w:rsidRPr="00E879F3">
              <w:rPr>
                <w:rFonts w:cs="Times New Roman"/>
                <w:b/>
              </w:rPr>
              <w:t>标</w:t>
            </w:r>
            <w:proofErr w:type="gramStart"/>
            <w:r w:rsidRPr="00E879F3">
              <w:rPr>
                <w:rFonts w:cs="Times New Roman"/>
                <w:b/>
              </w:rPr>
              <w:t>况</w:t>
            </w:r>
            <w:proofErr w:type="gramEnd"/>
            <w:r w:rsidRPr="00E879F3">
              <w:rPr>
                <w:rFonts w:cs="Times New Roman"/>
                <w:b/>
              </w:rPr>
              <w:t>风量（</w:t>
            </w:r>
            <w:r w:rsidRPr="00E879F3">
              <w:rPr>
                <w:rFonts w:cs="Times New Roman"/>
                <w:b/>
              </w:rPr>
              <w:t>m</w:t>
            </w:r>
            <w:r w:rsidRPr="00E879F3">
              <w:rPr>
                <w:rFonts w:cs="Times New Roman"/>
                <w:b/>
                <w:vertAlign w:val="superscript"/>
              </w:rPr>
              <w:t>3</w:t>
            </w:r>
            <w:r w:rsidRPr="00E879F3">
              <w:rPr>
                <w:rFonts w:cs="Times New Roman"/>
                <w:b/>
              </w:rPr>
              <w:t>/h</w:t>
            </w:r>
            <w:r w:rsidRPr="00E879F3">
              <w:rPr>
                <w:rFonts w:cs="Times New Roman"/>
                <w:b/>
              </w:rPr>
              <w:t>）</w:t>
            </w:r>
          </w:p>
        </w:tc>
        <w:tc>
          <w:tcPr>
            <w:tcW w:w="1000" w:type="pct"/>
            <w:vAlign w:val="center"/>
          </w:tcPr>
          <w:p w:rsidR="008D1580" w:rsidRPr="00E879F3" w:rsidRDefault="008D1580" w:rsidP="00ED7515">
            <w:pPr>
              <w:pStyle w:val="af0"/>
              <w:rPr>
                <w:rFonts w:cs="Times New Roman"/>
                <w:b/>
              </w:rPr>
            </w:pPr>
            <w:r w:rsidRPr="00E879F3">
              <w:rPr>
                <w:rFonts w:cs="Times New Roman"/>
                <w:b/>
              </w:rPr>
              <w:t>排放速率（</w:t>
            </w:r>
            <w:r w:rsidRPr="00E879F3">
              <w:rPr>
                <w:rFonts w:cs="Times New Roman"/>
                <w:b/>
              </w:rPr>
              <w:t>kg/h</w:t>
            </w:r>
            <w:r w:rsidRPr="00E879F3">
              <w:rPr>
                <w:rFonts w:cs="Times New Roman"/>
                <w:b/>
              </w:rPr>
              <w:t>）</w:t>
            </w:r>
          </w:p>
        </w:tc>
      </w:tr>
      <w:tr w:rsidR="008D1580" w:rsidRPr="00E879F3" w:rsidTr="00ED7515">
        <w:trPr>
          <w:trHeight w:val="487"/>
        </w:trPr>
        <w:tc>
          <w:tcPr>
            <w:tcW w:w="1000" w:type="pct"/>
            <w:vMerge w:val="restart"/>
            <w:vAlign w:val="center"/>
          </w:tcPr>
          <w:p w:rsidR="008D1580" w:rsidRPr="00E879F3" w:rsidRDefault="008D1580" w:rsidP="00ED7515">
            <w:pPr>
              <w:pStyle w:val="af0"/>
              <w:rPr>
                <w:rFonts w:cs="Times New Roman"/>
              </w:rPr>
            </w:pPr>
            <w:r w:rsidRPr="00E879F3">
              <w:rPr>
                <w:rFonts w:cs="Times New Roman"/>
              </w:rPr>
              <w:t>2013</w:t>
            </w:r>
            <w:r w:rsidRPr="00E879F3">
              <w:rPr>
                <w:rFonts w:cs="Times New Roman"/>
              </w:rPr>
              <w:t>年</w:t>
            </w:r>
            <w:r w:rsidRPr="00E879F3">
              <w:rPr>
                <w:rFonts w:cs="Times New Roman"/>
              </w:rPr>
              <w:t>11</w:t>
            </w:r>
            <w:r w:rsidRPr="00E879F3">
              <w:rPr>
                <w:rFonts w:cs="Times New Roman"/>
              </w:rPr>
              <w:t>月</w:t>
            </w:r>
            <w:r w:rsidRPr="00E879F3">
              <w:rPr>
                <w:rFonts w:cs="Times New Roman"/>
              </w:rPr>
              <w:t>11</w:t>
            </w:r>
            <w:r w:rsidRPr="00E879F3">
              <w:rPr>
                <w:rFonts w:cs="Times New Roman"/>
              </w:rPr>
              <w:t>日喷油车间废气排气口（高</w:t>
            </w:r>
            <w:r w:rsidRPr="00E879F3">
              <w:rPr>
                <w:rFonts w:cs="Times New Roman"/>
              </w:rPr>
              <w:t>25</w:t>
            </w:r>
            <w:r w:rsidRPr="00E879F3">
              <w:rPr>
                <w:rFonts w:cs="Times New Roman"/>
              </w:rPr>
              <w:t>米）</w:t>
            </w:r>
          </w:p>
          <w:p w:rsidR="008D1580" w:rsidRPr="00E879F3" w:rsidRDefault="008D1580" w:rsidP="00ED7515">
            <w:pPr>
              <w:pStyle w:val="af0"/>
              <w:rPr>
                <w:rFonts w:cs="Times New Roman"/>
              </w:rPr>
            </w:pPr>
            <w:r w:rsidRPr="00E879F3">
              <w:rPr>
                <w:rFonts w:cs="Times New Roman"/>
              </w:rPr>
              <w:t>F131025-L0101</w:t>
            </w:r>
          </w:p>
        </w:tc>
        <w:tc>
          <w:tcPr>
            <w:tcW w:w="892" w:type="pct"/>
            <w:vAlign w:val="center"/>
          </w:tcPr>
          <w:p w:rsidR="008D1580" w:rsidRPr="00E879F3" w:rsidRDefault="008D1580" w:rsidP="00ED7515">
            <w:pPr>
              <w:pStyle w:val="af0"/>
              <w:rPr>
                <w:rFonts w:cs="Times New Roman"/>
              </w:rPr>
            </w:pPr>
            <w:r w:rsidRPr="00E879F3">
              <w:rPr>
                <w:rFonts w:cs="Times New Roman"/>
              </w:rPr>
              <w:t>苯</w:t>
            </w:r>
          </w:p>
        </w:tc>
        <w:tc>
          <w:tcPr>
            <w:tcW w:w="1108" w:type="pct"/>
            <w:vAlign w:val="center"/>
          </w:tcPr>
          <w:p w:rsidR="008D1580" w:rsidRPr="00E879F3" w:rsidRDefault="008D1580" w:rsidP="00ED7515">
            <w:pPr>
              <w:pStyle w:val="af0"/>
              <w:rPr>
                <w:rFonts w:cs="Times New Roman"/>
              </w:rPr>
            </w:pPr>
            <w:r w:rsidRPr="00E879F3">
              <w:rPr>
                <w:rFonts w:cs="Times New Roman"/>
              </w:rPr>
              <w:t>0.11</w:t>
            </w:r>
          </w:p>
        </w:tc>
        <w:tc>
          <w:tcPr>
            <w:tcW w:w="1000" w:type="pct"/>
            <w:vMerge w:val="restart"/>
            <w:vAlign w:val="center"/>
          </w:tcPr>
          <w:p w:rsidR="008D1580" w:rsidRPr="00E879F3" w:rsidRDefault="008D1580" w:rsidP="00ED7515">
            <w:pPr>
              <w:pStyle w:val="af0"/>
              <w:rPr>
                <w:rFonts w:cs="Times New Roman"/>
              </w:rPr>
            </w:pPr>
            <w:r w:rsidRPr="00E879F3">
              <w:rPr>
                <w:rFonts w:cs="Times New Roman"/>
              </w:rPr>
              <w:t>1.14×10</w:t>
            </w:r>
            <w:r w:rsidRPr="00E879F3">
              <w:rPr>
                <w:rFonts w:cs="Times New Roman"/>
                <w:vertAlign w:val="superscript"/>
              </w:rPr>
              <w:t>3</w:t>
            </w:r>
          </w:p>
        </w:tc>
        <w:tc>
          <w:tcPr>
            <w:tcW w:w="1000" w:type="pct"/>
            <w:vAlign w:val="center"/>
          </w:tcPr>
          <w:p w:rsidR="008D1580" w:rsidRPr="00E879F3" w:rsidRDefault="008D1580" w:rsidP="00ED7515">
            <w:pPr>
              <w:pStyle w:val="af0"/>
              <w:rPr>
                <w:rFonts w:cs="Times New Roman"/>
              </w:rPr>
            </w:pPr>
            <w:r w:rsidRPr="00E879F3">
              <w:rPr>
                <w:rFonts w:cs="Times New Roman"/>
              </w:rPr>
              <w:t>1.3×10</w:t>
            </w:r>
            <w:r w:rsidRPr="00E879F3">
              <w:rPr>
                <w:rFonts w:cs="Times New Roman"/>
                <w:vertAlign w:val="superscript"/>
              </w:rPr>
              <w:t>-4</w:t>
            </w:r>
          </w:p>
        </w:tc>
      </w:tr>
      <w:tr w:rsidR="008D1580" w:rsidRPr="00E879F3" w:rsidTr="00ED7515">
        <w:trPr>
          <w:trHeight w:val="340"/>
        </w:trPr>
        <w:tc>
          <w:tcPr>
            <w:tcW w:w="1000" w:type="pct"/>
            <w:vMerge/>
            <w:vAlign w:val="center"/>
          </w:tcPr>
          <w:p w:rsidR="008D1580" w:rsidRPr="00E879F3" w:rsidRDefault="008D1580" w:rsidP="00ED7515">
            <w:pPr>
              <w:pStyle w:val="af0"/>
              <w:rPr>
                <w:rFonts w:cs="Times New Roman"/>
              </w:rPr>
            </w:pPr>
          </w:p>
        </w:tc>
        <w:tc>
          <w:tcPr>
            <w:tcW w:w="892" w:type="pct"/>
            <w:vAlign w:val="center"/>
          </w:tcPr>
          <w:p w:rsidR="008D1580" w:rsidRPr="00E879F3" w:rsidRDefault="008D1580" w:rsidP="00ED7515">
            <w:pPr>
              <w:pStyle w:val="af0"/>
              <w:rPr>
                <w:rFonts w:cs="Times New Roman"/>
              </w:rPr>
            </w:pPr>
            <w:r w:rsidRPr="00E879F3">
              <w:rPr>
                <w:rFonts w:cs="Times New Roman"/>
              </w:rPr>
              <w:t>甲苯与二甲苯合计</w:t>
            </w:r>
          </w:p>
        </w:tc>
        <w:tc>
          <w:tcPr>
            <w:tcW w:w="1108" w:type="pct"/>
            <w:vAlign w:val="center"/>
          </w:tcPr>
          <w:p w:rsidR="008D1580" w:rsidRPr="00E879F3" w:rsidRDefault="008D1580" w:rsidP="00ED7515">
            <w:pPr>
              <w:pStyle w:val="af0"/>
              <w:rPr>
                <w:rFonts w:cs="Times New Roman"/>
              </w:rPr>
            </w:pPr>
            <w:r w:rsidRPr="00E879F3">
              <w:rPr>
                <w:rFonts w:cs="Times New Roman"/>
              </w:rPr>
              <w:t>0.38</w:t>
            </w:r>
          </w:p>
        </w:tc>
        <w:tc>
          <w:tcPr>
            <w:tcW w:w="1000" w:type="pct"/>
            <w:vMerge/>
            <w:vAlign w:val="center"/>
          </w:tcPr>
          <w:p w:rsidR="008D1580" w:rsidRPr="00E879F3" w:rsidRDefault="008D1580" w:rsidP="00ED7515">
            <w:pPr>
              <w:pStyle w:val="af0"/>
              <w:rPr>
                <w:rFonts w:cs="Times New Roman"/>
              </w:rPr>
            </w:pPr>
          </w:p>
        </w:tc>
        <w:tc>
          <w:tcPr>
            <w:tcW w:w="1000" w:type="pct"/>
            <w:vAlign w:val="center"/>
          </w:tcPr>
          <w:p w:rsidR="008D1580" w:rsidRPr="00E879F3" w:rsidRDefault="008D1580" w:rsidP="00ED7515">
            <w:pPr>
              <w:pStyle w:val="af0"/>
              <w:rPr>
                <w:rFonts w:cs="Times New Roman"/>
              </w:rPr>
            </w:pPr>
            <w:r w:rsidRPr="00E879F3">
              <w:rPr>
                <w:rFonts w:cs="Times New Roman"/>
              </w:rPr>
              <w:t>4.3×10</w:t>
            </w:r>
            <w:r w:rsidRPr="00E879F3">
              <w:rPr>
                <w:rFonts w:cs="Times New Roman"/>
                <w:vertAlign w:val="superscript"/>
              </w:rPr>
              <w:t>-4</w:t>
            </w:r>
          </w:p>
        </w:tc>
      </w:tr>
      <w:tr w:rsidR="008D1580" w:rsidRPr="00E879F3" w:rsidTr="00ED7515">
        <w:trPr>
          <w:trHeight w:val="433"/>
        </w:trPr>
        <w:tc>
          <w:tcPr>
            <w:tcW w:w="1000" w:type="pct"/>
            <w:vMerge/>
            <w:vAlign w:val="center"/>
          </w:tcPr>
          <w:p w:rsidR="008D1580" w:rsidRPr="00E879F3" w:rsidRDefault="008D1580" w:rsidP="00ED7515">
            <w:pPr>
              <w:pStyle w:val="af0"/>
              <w:rPr>
                <w:rFonts w:cs="Times New Roman"/>
              </w:rPr>
            </w:pPr>
          </w:p>
        </w:tc>
        <w:tc>
          <w:tcPr>
            <w:tcW w:w="892" w:type="pct"/>
            <w:vAlign w:val="center"/>
          </w:tcPr>
          <w:p w:rsidR="008D1580" w:rsidRPr="00E879F3" w:rsidRDefault="008D1580" w:rsidP="00ED7515">
            <w:pPr>
              <w:pStyle w:val="af0"/>
              <w:rPr>
                <w:rFonts w:cs="Times New Roman"/>
              </w:rPr>
            </w:pPr>
            <w:r w:rsidRPr="00E879F3">
              <w:rPr>
                <w:rFonts w:cs="Times New Roman"/>
              </w:rPr>
              <w:t>TVOC</w:t>
            </w:r>
          </w:p>
        </w:tc>
        <w:tc>
          <w:tcPr>
            <w:tcW w:w="1108" w:type="pct"/>
            <w:vAlign w:val="center"/>
          </w:tcPr>
          <w:p w:rsidR="008D1580" w:rsidRPr="00E879F3" w:rsidRDefault="008D1580" w:rsidP="00ED7515">
            <w:pPr>
              <w:pStyle w:val="af0"/>
              <w:rPr>
                <w:rFonts w:cs="Times New Roman"/>
              </w:rPr>
            </w:pPr>
            <w:r w:rsidRPr="00E879F3">
              <w:rPr>
                <w:rFonts w:cs="Times New Roman"/>
              </w:rPr>
              <w:t>1.63</w:t>
            </w:r>
          </w:p>
        </w:tc>
        <w:tc>
          <w:tcPr>
            <w:tcW w:w="1000" w:type="pct"/>
            <w:vMerge/>
            <w:vAlign w:val="center"/>
          </w:tcPr>
          <w:p w:rsidR="008D1580" w:rsidRPr="00E879F3" w:rsidRDefault="008D1580" w:rsidP="00ED7515">
            <w:pPr>
              <w:pStyle w:val="af0"/>
              <w:rPr>
                <w:rFonts w:cs="Times New Roman"/>
              </w:rPr>
            </w:pPr>
          </w:p>
        </w:tc>
        <w:tc>
          <w:tcPr>
            <w:tcW w:w="1000" w:type="pct"/>
            <w:vAlign w:val="center"/>
          </w:tcPr>
          <w:p w:rsidR="008D1580" w:rsidRPr="00E879F3" w:rsidRDefault="008D1580" w:rsidP="00ED7515">
            <w:pPr>
              <w:pStyle w:val="af0"/>
              <w:rPr>
                <w:rFonts w:cs="Times New Roman"/>
              </w:rPr>
            </w:pPr>
            <w:r w:rsidRPr="00E879F3">
              <w:rPr>
                <w:rFonts w:cs="Times New Roman"/>
              </w:rPr>
              <w:t>1.9×10</w:t>
            </w:r>
            <w:r w:rsidRPr="00E879F3">
              <w:rPr>
                <w:rFonts w:cs="Times New Roman"/>
                <w:vertAlign w:val="superscript"/>
              </w:rPr>
              <w:t>-3</w:t>
            </w:r>
          </w:p>
        </w:tc>
      </w:tr>
    </w:tbl>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eastAsia="宋体" w:hAnsi="Times New Roman" w:cs="Times New Roman"/>
          <w:kern w:val="0"/>
          <w:szCs w:val="24"/>
        </w:rPr>
        <w:t>公司审核前将废油渣和含油废布交由环卫部门收集处理，水帘柜和水浴装置更换废水排入市政管网，</w:t>
      </w:r>
      <w:proofErr w:type="gramStart"/>
      <w:r w:rsidRPr="00E879F3">
        <w:rPr>
          <w:rFonts w:ascii="Times New Roman" w:eastAsia="宋体" w:hAnsi="Times New Roman" w:cs="Times New Roman"/>
          <w:kern w:val="0"/>
          <w:szCs w:val="24"/>
        </w:rPr>
        <w:t>废洗枪水（废天</w:t>
      </w:r>
      <w:proofErr w:type="gramEnd"/>
      <w:r w:rsidRPr="00E879F3">
        <w:rPr>
          <w:rFonts w:ascii="Times New Roman" w:eastAsia="宋体" w:hAnsi="Times New Roman" w:cs="Times New Roman"/>
          <w:kern w:val="0"/>
          <w:szCs w:val="24"/>
        </w:rPr>
        <w:t>那水）收集后自然挥发。</w:t>
      </w:r>
    </w:p>
    <w:p w:rsidR="008D1580" w:rsidRPr="00E879F3" w:rsidRDefault="008D1580" w:rsidP="008D1580">
      <w:pPr>
        <w:ind w:firstLine="480"/>
        <w:rPr>
          <w:rFonts w:ascii="Times New Roman" w:eastAsia="宋体" w:hAnsi="Times New Roman" w:cs="Times New Roman"/>
          <w:kern w:val="0"/>
          <w:szCs w:val="24"/>
        </w:rPr>
      </w:pPr>
      <w:r w:rsidRPr="00E879F3">
        <w:rPr>
          <w:rFonts w:ascii="Times New Roman" w:eastAsia="宋体" w:hAnsi="Times New Roman" w:cs="Times New Roman"/>
          <w:kern w:val="0"/>
          <w:szCs w:val="24"/>
        </w:rPr>
        <w:t>公司于审核期间在喷油车间配置了漏斗、密封胶桶，将</w:t>
      </w:r>
      <w:proofErr w:type="gramStart"/>
      <w:r w:rsidRPr="00E879F3">
        <w:rPr>
          <w:rFonts w:ascii="Times New Roman" w:eastAsia="宋体" w:hAnsi="Times New Roman" w:cs="Times New Roman"/>
          <w:kern w:val="0"/>
          <w:szCs w:val="24"/>
        </w:rPr>
        <w:t>废洗枪水（废天</w:t>
      </w:r>
      <w:proofErr w:type="gramEnd"/>
      <w:r w:rsidRPr="00E879F3">
        <w:rPr>
          <w:rFonts w:ascii="Times New Roman" w:eastAsia="宋体" w:hAnsi="Times New Roman" w:cs="Times New Roman"/>
          <w:kern w:val="0"/>
          <w:szCs w:val="24"/>
        </w:rPr>
        <w:t>那水）进行有效收集后交给油漆供应商。公司与有关单位签订了</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合作处理工业危险废物协议书</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，将生产过程产生的废油漆渣、含油废布</w:t>
      </w:r>
      <w:r w:rsidRPr="00E879F3">
        <w:rPr>
          <w:rFonts w:ascii="Times New Roman" w:eastAsia="宋体" w:hAnsi="Times New Roman" w:cs="Times New Roman"/>
          <w:kern w:val="0"/>
          <w:szCs w:val="24"/>
        </w:rPr>
        <w:t>/</w:t>
      </w:r>
      <w:r w:rsidRPr="00E879F3">
        <w:rPr>
          <w:rFonts w:ascii="Times New Roman" w:eastAsia="宋体" w:hAnsi="Times New Roman" w:cs="Times New Roman"/>
          <w:kern w:val="0"/>
          <w:szCs w:val="24"/>
        </w:rPr>
        <w:t>手套、废油漆桶、水帘柜定</w:t>
      </w:r>
      <w:r w:rsidRPr="00E879F3">
        <w:rPr>
          <w:rFonts w:ascii="Times New Roman" w:eastAsia="宋体" w:hAnsi="Times New Roman" w:cs="Times New Roman"/>
          <w:kern w:val="0"/>
          <w:szCs w:val="24"/>
        </w:rPr>
        <w:lastRenderedPageBreak/>
        <w:t>期更换废水等委托处置。</w:t>
      </w:r>
    </w:p>
    <w:p w:rsidR="008D1580" w:rsidRPr="00E879F3" w:rsidRDefault="008D1580" w:rsidP="008D1580">
      <w:pPr>
        <w:autoSpaceDE w:val="0"/>
        <w:autoSpaceDN w:val="0"/>
        <w:adjustRightInd w:val="0"/>
        <w:ind w:firstLineChars="0" w:firstLine="0"/>
        <w:jc w:val="center"/>
        <w:rPr>
          <w:rFonts w:ascii="Times New Roman" w:eastAsia="宋体" w:hAnsi="Times New Roman" w:cs="Times New Roman"/>
          <w:b/>
          <w:color w:val="000000"/>
          <w:kern w:val="0"/>
          <w:sz w:val="21"/>
          <w:szCs w:val="21"/>
        </w:rPr>
      </w:pPr>
      <w:r w:rsidRPr="00E879F3">
        <w:rPr>
          <w:rFonts w:ascii="Times New Roman" w:eastAsia="宋体" w:hAnsi="Times New Roman" w:cs="Times New Roman"/>
          <w:b/>
          <w:color w:val="000000"/>
          <w:kern w:val="0"/>
          <w:sz w:val="21"/>
          <w:szCs w:val="21"/>
        </w:rPr>
        <w:t>表</w:t>
      </w:r>
      <w:r w:rsidRPr="00E879F3">
        <w:rPr>
          <w:rFonts w:ascii="Times New Roman" w:eastAsia="宋体" w:hAnsi="Times New Roman" w:cs="Times New Roman"/>
          <w:b/>
          <w:color w:val="000000"/>
          <w:kern w:val="0"/>
          <w:sz w:val="21"/>
          <w:szCs w:val="21"/>
        </w:rPr>
        <w:t xml:space="preserve">3-1-17  </w:t>
      </w:r>
      <w:r w:rsidRPr="00E879F3">
        <w:rPr>
          <w:rFonts w:ascii="Times New Roman" w:eastAsia="宋体" w:hAnsi="Times New Roman" w:cs="Times New Roman"/>
          <w:b/>
          <w:color w:val="000000"/>
          <w:kern w:val="0"/>
          <w:sz w:val="21"/>
          <w:szCs w:val="21"/>
        </w:rPr>
        <w:t>清洁生产目标完成情况</w:t>
      </w:r>
    </w:p>
    <w:tbl>
      <w:tblPr>
        <w:tblW w:w="7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134"/>
        <w:gridCol w:w="1134"/>
        <w:gridCol w:w="1134"/>
        <w:gridCol w:w="1134"/>
      </w:tblGrid>
      <w:tr w:rsidR="008D1580" w:rsidRPr="00E879F3" w:rsidTr="00ED7515">
        <w:trPr>
          <w:trHeight w:val="397"/>
          <w:jc w:val="center"/>
        </w:trPr>
        <w:tc>
          <w:tcPr>
            <w:tcW w:w="2943"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项目</w:t>
            </w:r>
          </w:p>
        </w:tc>
        <w:tc>
          <w:tcPr>
            <w:tcW w:w="1134"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审核前</w:t>
            </w:r>
          </w:p>
        </w:tc>
        <w:tc>
          <w:tcPr>
            <w:tcW w:w="1134"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审核后</w:t>
            </w:r>
          </w:p>
        </w:tc>
        <w:tc>
          <w:tcPr>
            <w:tcW w:w="1134"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近期目标</w:t>
            </w:r>
          </w:p>
        </w:tc>
        <w:tc>
          <w:tcPr>
            <w:tcW w:w="1134" w:type="dxa"/>
            <w:shd w:val="clear" w:color="auto" w:fill="D9D9D9"/>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b/>
                <w:kern w:val="0"/>
                <w:sz w:val="21"/>
                <w:szCs w:val="21"/>
              </w:rPr>
            </w:pPr>
            <w:r w:rsidRPr="00E879F3">
              <w:rPr>
                <w:rFonts w:ascii="Times New Roman" w:eastAsia="宋体" w:hAnsi="Times New Roman" w:cs="Times New Roman"/>
                <w:b/>
                <w:kern w:val="0"/>
                <w:sz w:val="21"/>
                <w:szCs w:val="21"/>
              </w:rPr>
              <w:t>完成情况</w:t>
            </w:r>
          </w:p>
        </w:tc>
      </w:tr>
      <w:tr w:rsidR="008D1580" w:rsidRPr="00E879F3" w:rsidTr="00ED7515">
        <w:trPr>
          <w:trHeight w:val="397"/>
          <w:jc w:val="center"/>
        </w:trPr>
        <w:tc>
          <w:tcPr>
            <w:tcW w:w="2943" w:type="dxa"/>
            <w:vAlign w:val="center"/>
          </w:tcPr>
          <w:p w:rsidR="008D1580" w:rsidRPr="00E879F3" w:rsidRDefault="008D1580" w:rsidP="00ED7515">
            <w:pPr>
              <w:pStyle w:val="af0"/>
              <w:rPr>
                <w:rFonts w:cs="Times New Roman"/>
              </w:rPr>
            </w:pPr>
            <w:r w:rsidRPr="00E879F3">
              <w:rPr>
                <w:rFonts w:cs="Times New Roman"/>
                <w:spacing w:val="-10"/>
              </w:rPr>
              <w:t>万元产值</w:t>
            </w:r>
            <w:r w:rsidRPr="00E879F3">
              <w:rPr>
                <w:rFonts w:cs="Times New Roman"/>
                <w:spacing w:val="-10"/>
              </w:rPr>
              <w:t>VOCs</w:t>
            </w:r>
            <w:r w:rsidRPr="00E879F3">
              <w:rPr>
                <w:rFonts w:cs="Times New Roman"/>
                <w:spacing w:val="-10"/>
              </w:rPr>
              <w:t>排放量</w:t>
            </w:r>
            <w:r w:rsidRPr="00E879F3">
              <w:rPr>
                <w:rFonts w:cs="Times New Roman"/>
              </w:rPr>
              <w:t>(kg/</w:t>
            </w:r>
            <w:r w:rsidRPr="00E879F3">
              <w:rPr>
                <w:rFonts w:cs="Times New Roman"/>
              </w:rPr>
              <w:t>万元</w:t>
            </w:r>
            <w:r w:rsidRPr="00E879F3">
              <w:rPr>
                <w:rFonts w:cs="Times New Roman"/>
              </w:rPr>
              <w:t>)</w:t>
            </w:r>
          </w:p>
        </w:tc>
        <w:tc>
          <w:tcPr>
            <w:tcW w:w="1134" w:type="dxa"/>
            <w:vAlign w:val="center"/>
          </w:tcPr>
          <w:p w:rsidR="008D1580" w:rsidRPr="00E879F3" w:rsidRDefault="008D1580" w:rsidP="00ED7515">
            <w:pPr>
              <w:pStyle w:val="af0"/>
              <w:rPr>
                <w:rFonts w:cs="Times New Roman"/>
              </w:rPr>
            </w:pPr>
            <w:r w:rsidRPr="00E879F3">
              <w:rPr>
                <w:rFonts w:cs="Times New Roman"/>
              </w:rPr>
              <w:t>4.5</w:t>
            </w:r>
          </w:p>
        </w:tc>
        <w:tc>
          <w:tcPr>
            <w:tcW w:w="1134" w:type="dxa"/>
            <w:vAlign w:val="center"/>
          </w:tcPr>
          <w:p w:rsidR="008D1580" w:rsidRPr="00E879F3" w:rsidRDefault="008D1580" w:rsidP="00ED7515">
            <w:pPr>
              <w:pStyle w:val="af0"/>
              <w:rPr>
                <w:rFonts w:cs="Times New Roman"/>
              </w:rPr>
            </w:pPr>
            <w:r w:rsidRPr="00E879F3">
              <w:rPr>
                <w:rFonts w:cs="Times New Roman"/>
              </w:rPr>
              <w:t>3.85</w:t>
            </w:r>
          </w:p>
        </w:tc>
        <w:tc>
          <w:tcPr>
            <w:tcW w:w="1134" w:type="dxa"/>
            <w:vAlign w:val="center"/>
          </w:tcPr>
          <w:p w:rsidR="008D1580" w:rsidRPr="00E879F3" w:rsidRDefault="008D1580" w:rsidP="00ED7515">
            <w:pPr>
              <w:pStyle w:val="af0"/>
              <w:rPr>
                <w:rFonts w:cs="Times New Roman"/>
              </w:rPr>
            </w:pPr>
            <w:r w:rsidRPr="00E879F3">
              <w:rPr>
                <w:rFonts w:cs="Times New Roman"/>
              </w:rPr>
              <w:t>4.0</w:t>
            </w:r>
          </w:p>
        </w:tc>
        <w:tc>
          <w:tcPr>
            <w:tcW w:w="1134" w:type="dxa"/>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r w:rsidRPr="00E879F3">
              <w:rPr>
                <w:rFonts w:ascii="Times New Roman" w:eastAsia="宋体" w:hAnsi="Times New Roman" w:cs="Times New Roman"/>
                <w:kern w:val="0"/>
                <w:sz w:val="21"/>
                <w:szCs w:val="21"/>
              </w:rPr>
              <w:t>完成</w:t>
            </w:r>
          </w:p>
        </w:tc>
      </w:tr>
      <w:tr w:rsidR="008D1580" w:rsidRPr="00E879F3" w:rsidTr="00ED7515">
        <w:trPr>
          <w:trHeight w:val="397"/>
          <w:jc w:val="center"/>
        </w:trPr>
        <w:tc>
          <w:tcPr>
            <w:tcW w:w="2943" w:type="dxa"/>
            <w:vAlign w:val="center"/>
          </w:tcPr>
          <w:p w:rsidR="008D1580" w:rsidRPr="00E879F3" w:rsidRDefault="008D1580" w:rsidP="00ED7515">
            <w:pPr>
              <w:pStyle w:val="af0"/>
              <w:rPr>
                <w:rFonts w:cs="Times New Roman"/>
              </w:rPr>
            </w:pPr>
            <w:r w:rsidRPr="00E879F3">
              <w:rPr>
                <w:rFonts w:cs="Times New Roman"/>
              </w:rPr>
              <w:t>万元产值综合能耗</w:t>
            </w:r>
            <w:r w:rsidRPr="00E879F3">
              <w:rPr>
                <w:rFonts w:cs="Times New Roman"/>
              </w:rPr>
              <w:t>(</w:t>
            </w:r>
            <w:proofErr w:type="spellStart"/>
            <w:r w:rsidRPr="00E879F3">
              <w:rPr>
                <w:rFonts w:cs="Times New Roman"/>
              </w:rPr>
              <w:t>tce</w:t>
            </w:r>
            <w:proofErr w:type="spellEnd"/>
            <w:r w:rsidRPr="00E879F3">
              <w:rPr>
                <w:rFonts w:cs="Times New Roman"/>
              </w:rPr>
              <w:t>/</w:t>
            </w:r>
            <w:r w:rsidRPr="00E879F3">
              <w:rPr>
                <w:rFonts w:cs="Times New Roman"/>
              </w:rPr>
              <w:t>万元</w:t>
            </w:r>
            <w:r w:rsidRPr="00E879F3">
              <w:rPr>
                <w:rFonts w:cs="Times New Roman"/>
              </w:rPr>
              <w:t>)</w:t>
            </w:r>
          </w:p>
        </w:tc>
        <w:tc>
          <w:tcPr>
            <w:tcW w:w="1134" w:type="dxa"/>
            <w:vAlign w:val="center"/>
          </w:tcPr>
          <w:p w:rsidR="008D1580" w:rsidRPr="00E879F3" w:rsidRDefault="008D1580" w:rsidP="00ED7515">
            <w:pPr>
              <w:pStyle w:val="af0"/>
              <w:rPr>
                <w:rFonts w:cs="Times New Roman"/>
              </w:rPr>
            </w:pPr>
            <w:r w:rsidRPr="00E879F3">
              <w:rPr>
                <w:rFonts w:cs="Times New Roman"/>
              </w:rPr>
              <w:t>0.0132</w:t>
            </w:r>
          </w:p>
        </w:tc>
        <w:tc>
          <w:tcPr>
            <w:tcW w:w="1134" w:type="dxa"/>
            <w:vAlign w:val="center"/>
          </w:tcPr>
          <w:p w:rsidR="008D1580" w:rsidRPr="00E879F3" w:rsidRDefault="008D1580" w:rsidP="00ED7515">
            <w:pPr>
              <w:pStyle w:val="af0"/>
              <w:rPr>
                <w:rFonts w:cs="Times New Roman"/>
              </w:rPr>
            </w:pPr>
            <w:r w:rsidRPr="00E879F3">
              <w:rPr>
                <w:rFonts w:cs="Times New Roman"/>
              </w:rPr>
              <w:t>0.0116</w:t>
            </w:r>
          </w:p>
        </w:tc>
        <w:tc>
          <w:tcPr>
            <w:tcW w:w="1134" w:type="dxa"/>
            <w:vAlign w:val="center"/>
          </w:tcPr>
          <w:p w:rsidR="008D1580" w:rsidRPr="00E879F3" w:rsidRDefault="008D1580" w:rsidP="00ED7515">
            <w:pPr>
              <w:pStyle w:val="af0"/>
              <w:rPr>
                <w:rFonts w:cs="Times New Roman"/>
              </w:rPr>
            </w:pPr>
            <w:r w:rsidRPr="00E879F3">
              <w:rPr>
                <w:rFonts w:cs="Times New Roman"/>
              </w:rPr>
              <w:t>0.0120</w:t>
            </w:r>
          </w:p>
        </w:tc>
        <w:tc>
          <w:tcPr>
            <w:tcW w:w="1134" w:type="dxa"/>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r w:rsidRPr="00E879F3">
              <w:rPr>
                <w:rFonts w:ascii="Times New Roman" w:eastAsia="宋体" w:hAnsi="Times New Roman" w:cs="Times New Roman"/>
                <w:kern w:val="0"/>
                <w:sz w:val="21"/>
                <w:szCs w:val="21"/>
              </w:rPr>
              <w:t>完成</w:t>
            </w:r>
          </w:p>
        </w:tc>
      </w:tr>
      <w:tr w:rsidR="008D1580" w:rsidRPr="00E879F3" w:rsidTr="00ED7515">
        <w:trPr>
          <w:trHeight w:val="397"/>
          <w:jc w:val="center"/>
        </w:trPr>
        <w:tc>
          <w:tcPr>
            <w:tcW w:w="2943" w:type="dxa"/>
            <w:vAlign w:val="center"/>
          </w:tcPr>
          <w:p w:rsidR="008D1580" w:rsidRPr="00E879F3" w:rsidRDefault="008D1580" w:rsidP="00ED7515">
            <w:pPr>
              <w:pStyle w:val="af0"/>
              <w:rPr>
                <w:rFonts w:cs="Times New Roman"/>
              </w:rPr>
            </w:pPr>
            <w:r w:rsidRPr="00E879F3">
              <w:rPr>
                <w:rFonts w:cs="Times New Roman"/>
              </w:rPr>
              <w:t>粉尘去除率（</w:t>
            </w:r>
            <w:r w:rsidRPr="00E879F3">
              <w:rPr>
                <w:rFonts w:cs="Times New Roman"/>
              </w:rPr>
              <w:t>%</w:t>
            </w:r>
            <w:r w:rsidRPr="00E879F3">
              <w:rPr>
                <w:rFonts w:cs="Times New Roman"/>
              </w:rPr>
              <w:t>）</w:t>
            </w:r>
          </w:p>
        </w:tc>
        <w:tc>
          <w:tcPr>
            <w:tcW w:w="1134" w:type="dxa"/>
            <w:vAlign w:val="center"/>
          </w:tcPr>
          <w:p w:rsidR="008D1580" w:rsidRPr="00E879F3" w:rsidRDefault="008D1580" w:rsidP="00ED7515">
            <w:pPr>
              <w:pStyle w:val="af0"/>
              <w:rPr>
                <w:rFonts w:cs="Times New Roman"/>
              </w:rPr>
            </w:pPr>
            <w:r w:rsidRPr="00E879F3">
              <w:rPr>
                <w:rFonts w:cs="Times New Roman"/>
              </w:rPr>
              <w:t>50</w:t>
            </w:r>
          </w:p>
        </w:tc>
        <w:tc>
          <w:tcPr>
            <w:tcW w:w="1134" w:type="dxa"/>
            <w:vAlign w:val="center"/>
          </w:tcPr>
          <w:p w:rsidR="008D1580" w:rsidRPr="00E879F3" w:rsidRDefault="008D1580" w:rsidP="00ED7515">
            <w:pPr>
              <w:pStyle w:val="af0"/>
              <w:rPr>
                <w:rFonts w:cs="Times New Roman"/>
              </w:rPr>
            </w:pPr>
            <w:r w:rsidRPr="00E879F3">
              <w:rPr>
                <w:rFonts w:cs="Times New Roman"/>
              </w:rPr>
              <w:t>80</w:t>
            </w:r>
          </w:p>
        </w:tc>
        <w:tc>
          <w:tcPr>
            <w:tcW w:w="1134" w:type="dxa"/>
            <w:vAlign w:val="center"/>
          </w:tcPr>
          <w:p w:rsidR="008D1580" w:rsidRPr="00E879F3" w:rsidRDefault="008D1580" w:rsidP="00ED7515">
            <w:pPr>
              <w:pStyle w:val="af0"/>
              <w:rPr>
                <w:rFonts w:cs="Times New Roman"/>
              </w:rPr>
            </w:pPr>
            <w:r w:rsidRPr="00E879F3">
              <w:rPr>
                <w:rFonts w:cs="Times New Roman"/>
              </w:rPr>
              <w:t>80</w:t>
            </w:r>
          </w:p>
        </w:tc>
        <w:tc>
          <w:tcPr>
            <w:tcW w:w="1134" w:type="dxa"/>
            <w:vAlign w:val="center"/>
          </w:tcPr>
          <w:p w:rsidR="008D1580" w:rsidRPr="00E879F3" w:rsidRDefault="008D1580" w:rsidP="00ED7515">
            <w:pPr>
              <w:autoSpaceDE w:val="0"/>
              <w:autoSpaceDN w:val="0"/>
              <w:adjustRightInd w:val="0"/>
              <w:snapToGrid w:val="0"/>
              <w:spacing w:line="276" w:lineRule="auto"/>
              <w:ind w:firstLineChars="0" w:firstLine="0"/>
              <w:jc w:val="center"/>
              <w:rPr>
                <w:rFonts w:ascii="Times New Roman" w:eastAsia="宋体" w:hAnsi="Times New Roman" w:cs="Times New Roman"/>
                <w:kern w:val="0"/>
                <w:sz w:val="21"/>
                <w:szCs w:val="21"/>
              </w:rPr>
            </w:pPr>
            <w:r w:rsidRPr="00E879F3">
              <w:rPr>
                <w:rFonts w:ascii="Times New Roman" w:eastAsia="宋体" w:hAnsi="Times New Roman" w:cs="Times New Roman"/>
                <w:kern w:val="0"/>
                <w:sz w:val="21"/>
                <w:szCs w:val="21"/>
              </w:rPr>
              <w:t>完成</w:t>
            </w:r>
          </w:p>
        </w:tc>
      </w:tr>
    </w:tbl>
    <w:p w:rsidR="008D1580" w:rsidRPr="00E879F3" w:rsidRDefault="008D1580" w:rsidP="008D1580">
      <w:pPr>
        <w:ind w:firstLine="480"/>
        <w:rPr>
          <w:rFonts w:ascii="Times New Roman" w:eastAsia="宋体" w:hAnsi="Times New Roman" w:cs="Times New Roman"/>
          <w:szCs w:val="24"/>
        </w:rPr>
      </w:pPr>
      <w:r w:rsidRPr="00E879F3">
        <w:rPr>
          <w:rFonts w:ascii="Times New Roman" w:eastAsia="宋体" w:hAnsi="Times New Roman" w:cs="Times New Roman"/>
          <w:szCs w:val="24"/>
        </w:rPr>
        <w:t>从上表可看出，企业目前的水平全部达到预定清洁生产目标，清洁生产目标完成率达到</w:t>
      </w:r>
      <w:r w:rsidRPr="00E879F3">
        <w:rPr>
          <w:rFonts w:ascii="Times New Roman" w:eastAsia="宋体" w:hAnsi="Times New Roman" w:cs="Times New Roman"/>
          <w:szCs w:val="24"/>
        </w:rPr>
        <w:t>100%</w:t>
      </w:r>
      <w:r w:rsidRPr="00E879F3">
        <w:rPr>
          <w:rFonts w:ascii="Times New Roman" w:eastAsia="宋体" w:hAnsi="Times New Roman" w:cs="Times New Roman"/>
          <w:szCs w:val="24"/>
        </w:rPr>
        <w:t>。</w:t>
      </w:r>
    </w:p>
    <w:p w:rsidR="008D1580" w:rsidRPr="00E879F3" w:rsidRDefault="008D1580" w:rsidP="008D1580">
      <w:pPr>
        <w:numPr>
          <w:ilvl w:val="2"/>
          <w:numId w:val="0"/>
        </w:numPr>
        <w:outlineLvl w:val="2"/>
        <w:rPr>
          <w:rFonts w:ascii="Times New Roman" w:eastAsia="宋体" w:hAnsi="Times New Roman" w:cs="Times New Roman"/>
          <w:b/>
          <w:kern w:val="0"/>
          <w:sz w:val="28"/>
          <w:szCs w:val="28"/>
        </w:rPr>
      </w:pPr>
      <w:bookmarkStart w:id="34" w:name="_Toc347129424"/>
      <w:bookmarkStart w:id="35" w:name="_Toc456213674"/>
      <w:bookmarkStart w:id="36" w:name="_GoBack"/>
      <w:bookmarkEnd w:id="36"/>
      <w:r w:rsidRPr="00E879F3">
        <w:rPr>
          <w:rFonts w:ascii="Times New Roman" w:eastAsia="宋体" w:hAnsi="Times New Roman" w:cs="Times New Roman"/>
          <w:b/>
          <w:kern w:val="0"/>
          <w:sz w:val="28"/>
          <w:szCs w:val="28"/>
        </w:rPr>
        <w:t>1.11</w:t>
      </w:r>
      <w:r w:rsidRPr="00E879F3">
        <w:rPr>
          <w:rFonts w:ascii="Times New Roman" w:eastAsia="宋体" w:hAnsi="Times New Roman" w:cs="Times New Roman"/>
          <w:b/>
          <w:kern w:val="0"/>
          <w:sz w:val="28"/>
          <w:szCs w:val="28"/>
        </w:rPr>
        <w:t>经验总结</w:t>
      </w:r>
      <w:bookmarkEnd w:id="34"/>
      <w:bookmarkEnd w:id="35"/>
    </w:p>
    <w:p w:rsidR="008D1580" w:rsidRPr="00E879F3" w:rsidRDefault="008D1580" w:rsidP="008D1580">
      <w:pPr>
        <w:spacing w:beforeLines="50" w:before="156"/>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1</w:t>
      </w:r>
      <w:r w:rsidRPr="00E879F3">
        <w:rPr>
          <w:rFonts w:ascii="Times New Roman" w:eastAsia="宋体" w:hAnsi="Times New Roman" w:cs="Times New Roman"/>
          <w:szCs w:val="24"/>
        </w:rPr>
        <w:t>）清洁生产是全员性、长期性的工作，要充分发动群众，调动全体员工的积极性，做到</w:t>
      </w:r>
      <w:r w:rsidRPr="00E879F3">
        <w:rPr>
          <w:rFonts w:ascii="Times New Roman" w:eastAsia="宋体" w:hAnsi="Times New Roman" w:cs="Times New Roman"/>
          <w:szCs w:val="24"/>
        </w:rPr>
        <w:t>“</w:t>
      </w:r>
      <w:r w:rsidRPr="00E879F3">
        <w:rPr>
          <w:rFonts w:ascii="Times New Roman" w:eastAsia="宋体" w:hAnsi="Times New Roman" w:cs="Times New Roman"/>
          <w:szCs w:val="24"/>
        </w:rPr>
        <w:t>全员参与，以人为本</w:t>
      </w:r>
      <w:r w:rsidRPr="00E879F3">
        <w:rPr>
          <w:rFonts w:ascii="Times New Roman" w:eastAsia="宋体" w:hAnsi="Times New Roman" w:cs="Times New Roman"/>
          <w:szCs w:val="24"/>
        </w:rPr>
        <w:t>”</w:t>
      </w:r>
      <w:r w:rsidRPr="00E879F3">
        <w:rPr>
          <w:rFonts w:ascii="Times New Roman" w:eastAsia="宋体" w:hAnsi="Times New Roman" w:cs="Times New Roman"/>
          <w:szCs w:val="24"/>
        </w:rPr>
        <w:t>。</w:t>
      </w:r>
    </w:p>
    <w:p w:rsidR="008D1580" w:rsidRPr="00E879F3" w:rsidRDefault="008D1580" w:rsidP="008D1580">
      <w:pPr>
        <w:spacing w:beforeLines="50" w:before="156"/>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2</w:t>
      </w:r>
      <w:r w:rsidRPr="00E879F3">
        <w:rPr>
          <w:rFonts w:ascii="Times New Roman" w:eastAsia="宋体" w:hAnsi="Times New Roman" w:cs="Times New Roman"/>
          <w:szCs w:val="24"/>
        </w:rPr>
        <w:t>）加强清洁生产宣传、教育，提高全体员工的环境和清洁生产意识，使全体员工了解实施清洁生产活动的必要性和紧迫性，转变思想观念，配合公司清洁生产审核活动的实施和开展。</w:t>
      </w:r>
    </w:p>
    <w:p w:rsidR="008D1580" w:rsidRPr="00E879F3" w:rsidRDefault="008D1580" w:rsidP="008D1580">
      <w:pPr>
        <w:spacing w:beforeLines="50" w:before="156"/>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3</w:t>
      </w:r>
      <w:r w:rsidRPr="00E879F3">
        <w:rPr>
          <w:rFonts w:ascii="Times New Roman" w:eastAsia="宋体" w:hAnsi="Times New Roman" w:cs="Times New Roman"/>
          <w:szCs w:val="24"/>
        </w:rPr>
        <w:t>）将清洁生产纳入生产管理和环境管理之中，以清洁生产思想指导生产的全过程，结合环境管理，不断完善管理制度，使清洁生产从原来的随机性的被动式管理转变为标准化、制度化、规范化的主动式预防管理，保证生产过程中合理利用各种资源和能源，减少原材料的浪费，防治</w:t>
      </w:r>
      <w:r w:rsidRPr="00E879F3">
        <w:rPr>
          <w:rFonts w:ascii="Times New Roman" w:eastAsia="宋体" w:hAnsi="Times New Roman" w:cs="Times New Roman"/>
          <w:szCs w:val="24"/>
        </w:rPr>
        <w:t>“</w:t>
      </w:r>
      <w:r w:rsidRPr="00E879F3">
        <w:rPr>
          <w:rFonts w:ascii="Times New Roman" w:eastAsia="宋体" w:hAnsi="Times New Roman" w:cs="Times New Roman"/>
          <w:szCs w:val="24"/>
        </w:rPr>
        <w:t>三废</w:t>
      </w:r>
      <w:r w:rsidRPr="00E879F3">
        <w:rPr>
          <w:rFonts w:ascii="Times New Roman" w:eastAsia="宋体" w:hAnsi="Times New Roman" w:cs="Times New Roman"/>
          <w:szCs w:val="24"/>
        </w:rPr>
        <w:t>”</w:t>
      </w:r>
      <w:r w:rsidRPr="00E879F3">
        <w:rPr>
          <w:rFonts w:ascii="Times New Roman" w:eastAsia="宋体" w:hAnsi="Times New Roman" w:cs="Times New Roman"/>
          <w:szCs w:val="24"/>
        </w:rPr>
        <w:t>污染和减少环境风险。</w:t>
      </w:r>
    </w:p>
    <w:p w:rsidR="008D1580" w:rsidRPr="00E879F3" w:rsidRDefault="008D1580" w:rsidP="008D1580">
      <w:pPr>
        <w:spacing w:beforeLines="50" w:before="156"/>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4</w:t>
      </w:r>
      <w:r w:rsidRPr="00E879F3">
        <w:rPr>
          <w:rFonts w:ascii="Times New Roman" w:eastAsia="宋体" w:hAnsi="Times New Roman" w:cs="Times New Roman"/>
          <w:szCs w:val="24"/>
        </w:rPr>
        <w:t>）清洁生产并非一朝一夕就可完成，它是一个动态、持续的过程，将贯穿于企业生产过程方方面面的工作中，具有相对、渐进、持续等特点。因而需要一个相对固定的机构、稳定的工作人员来组织、协调这方面的工作，使清洁生产有组织、有计划、有步骤地在企业中持续进行下去，以取得的清洁生产成果，激励广大员工积极参与清洁生产的各项工作，不断强化企业的管理，促进企业的安全、文明生产，有效提高企业的经济效益、环境效益和社会效益。</w:t>
      </w:r>
    </w:p>
    <w:p w:rsidR="008D1580" w:rsidRPr="00E879F3" w:rsidRDefault="008D1580" w:rsidP="008D1580">
      <w:pPr>
        <w:spacing w:beforeLines="50" w:before="156"/>
        <w:ind w:firstLine="480"/>
        <w:rPr>
          <w:rFonts w:ascii="Times New Roman" w:eastAsia="宋体" w:hAnsi="Times New Roman" w:cs="Times New Roman"/>
          <w:szCs w:val="24"/>
        </w:rPr>
      </w:pPr>
      <w:r w:rsidRPr="00E879F3">
        <w:rPr>
          <w:rFonts w:ascii="Times New Roman" w:eastAsia="宋体" w:hAnsi="Times New Roman" w:cs="Times New Roman"/>
          <w:szCs w:val="24"/>
        </w:rPr>
        <w:t>（</w:t>
      </w:r>
      <w:r w:rsidRPr="00E879F3">
        <w:rPr>
          <w:rFonts w:ascii="Times New Roman" w:eastAsia="宋体" w:hAnsi="Times New Roman" w:cs="Times New Roman"/>
          <w:szCs w:val="24"/>
        </w:rPr>
        <w:t>5</w:t>
      </w:r>
      <w:r w:rsidRPr="00E879F3">
        <w:rPr>
          <w:rFonts w:ascii="Times New Roman" w:eastAsia="宋体" w:hAnsi="Times New Roman" w:cs="Times New Roman"/>
          <w:szCs w:val="24"/>
        </w:rPr>
        <w:t>）有效开展清洁生产，遵纪守法是前提，领导重视是关键，全员参与是基础，规范管理是保障，技术革新是出路。</w:t>
      </w:r>
    </w:p>
    <w:p w:rsidR="00EB7A75" w:rsidRPr="008D1580" w:rsidRDefault="00EB7A75">
      <w:pPr>
        <w:ind w:firstLine="480"/>
        <w:rPr>
          <w:rFonts w:hint="eastAsia"/>
        </w:rPr>
      </w:pPr>
    </w:p>
    <w:sectPr w:rsidR="00EB7A75" w:rsidRPr="008D15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公文小标宋简">
    <w:altName w:val="宋体"/>
    <w:charset w:val="86"/>
    <w:family w:val="modern"/>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suff w:val="space"/>
      <w:lvlText w:val="%1"/>
      <w:lvlJc w:val="left"/>
      <w:pPr>
        <w:ind w:left="1135" w:firstLine="0"/>
      </w:pPr>
      <w:rPr>
        <w:rFonts w:hint="eastAsia"/>
        <w:vanish/>
        <w:color w:val="FFFFFF"/>
      </w:rPr>
    </w:lvl>
    <w:lvl w:ilvl="1">
      <w:start w:val="1"/>
      <w:numFmt w:val="decimal"/>
      <w:suff w:val="space"/>
      <w:lvlText w:val="%1.%2"/>
      <w:lvlJc w:val="left"/>
      <w:pPr>
        <w:ind w:left="0" w:firstLine="0"/>
      </w:pPr>
      <w:rPr>
        <w:rFonts w:cs="Times New Roman" w:hint="eastAsia"/>
        <w:b/>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w:lvlJc w:val="left"/>
      <w:pPr>
        <w:ind w:left="426" w:firstLine="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3">
      <w:start w:val="1"/>
      <w:numFmt w:val="decimal"/>
      <w:suff w:val="space"/>
      <w:lvlText w:val="%1.%2.%3.%4"/>
      <w:lvlJc w:val="left"/>
      <w:pPr>
        <w:ind w:left="0" w:firstLine="0"/>
      </w:pPr>
    </w:lvl>
    <w:lvl w:ilvl="4">
      <w:start w:val="1"/>
      <w:numFmt w:val="decimal"/>
      <w:lvlText w:val="（%5）"/>
      <w:lvlJc w:val="left"/>
      <w:pPr>
        <w:ind w:left="426"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US"/>
      </w:rPr>
    </w:lvl>
    <w:lvl w:ilvl="5">
      <w:start w:val="1"/>
      <w:numFmt w:val="decimal"/>
      <w:lvlText w:val="%6)"/>
      <w:lvlJc w:val="left"/>
      <w:pPr>
        <w:ind w:left="180" w:firstLine="0"/>
      </w:pPr>
      <w:rPr>
        <w:rFonts w:hint="eastAsia"/>
        <w:lang w:val="en-US"/>
      </w:rPr>
    </w:lvl>
    <w:lvl w:ilvl="6">
      <w:start w:val="1"/>
      <w:numFmt w:val="decimal"/>
      <w:suff w:val="space"/>
      <w:lvlText w:val="%7）"/>
      <w:lvlJc w:val="left"/>
      <w:pPr>
        <w:ind w:left="0" w:firstLine="0"/>
      </w:pPr>
      <w:rPr>
        <w:rFonts w:hint="eastAsia"/>
      </w:rPr>
    </w:lvl>
    <w:lvl w:ilvl="7">
      <w:start w:val="1"/>
      <w:numFmt w:val="decimal"/>
      <w:lvlText w:val="%1.%2.%3.%4.%5.%6.%7.%8"/>
      <w:lvlJc w:val="left"/>
      <w:pPr>
        <w:tabs>
          <w:tab w:val="num" w:pos="3795"/>
        </w:tabs>
        <w:ind w:left="2693" w:hanging="1418"/>
      </w:pPr>
      <w:rPr>
        <w:rFonts w:hint="eastAsia"/>
      </w:rPr>
    </w:lvl>
    <w:lvl w:ilvl="8">
      <w:start w:val="1"/>
      <w:numFmt w:val="decimal"/>
      <w:lvlText w:val="%1.%2.%3.%4.%5.%6.%7.%8.%9"/>
      <w:lvlJc w:val="left"/>
      <w:pPr>
        <w:tabs>
          <w:tab w:val="num" w:pos="4581"/>
        </w:tabs>
        <w:ind w:left="3401" w:hanging="1700"/>
      </w:pPr>
      <w:rPr>
        <w:rFonts w:hint="eastAsia"/>
      </w:rPr>
    </w:lvl>
  </w:abstractNum>
  <w:abstractNum w:abstractNumId="1">
    <w:nsid w:val="25461EEB"/>
    <w:multiLevelType w:val="hybridMultilevel"/>
    <w:tmpl w:val="FBA454F8"/>
    <w:lvl w:ilvl="0" w:tplc="42DEB9B6">
      <w:start w:val="1"/>
      <w:numFmt w:val="decimal"/>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2">
    <w:nsid w:val="3BBB4537"/>
    <w:multiLevelType w:val="hybridMultilevel"/>
    <w:tmpl w:val="2E143DD0"/>
    <w:lvl w:ilvl="0" w:tplc="9C6EB0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C41416"/>
    <w:multiLevelType w:val="hybridMultilevel"/>
    <w:tmpl w:val="4A225DB0"/>
    <w:lvl w:ilvl="0" w:tplc="C8306C0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5AE70BDB"/>
    <w:multiLevelType w:val="hybridMultilevel"/>
    <w:tmpl w:val="6BF40702"/>
    <w:lvl w:ilvl="0" w:tplc="332EB3D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8374934"/>
    <w:multiLevelType w:val="hybridMultilevel"/>
    <w:tmpl w:val="3BF6AD1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80"/>
    <w:rsid w:val="008D1580"/>
    <w:rsid w:val="00EB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D801A43-000C-488F-A81B-83C78096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580"/>
    <w:pPr>
      <w:widowControl w:val="0"/>
      <w:spacing w:line="360" w:lineRule="auto"/>
      <w:ind w:firstLineChars="200" w:firstLine="200"/>
      <w:jc w:val="both"/>
    </w:pPr>
    <w:rPr>
      <w:sz w:val="24"/>
    </w:rPr>
  </w:style>
  <w:style w:type="paragraph" w:styleId="1">
    <w:name w:val="heading 1"/>
    <w:basedOn w:val="a"/>
    <w:next w:val="a"/>
    <w:link w:val="1Char"/>
    <w:qFormat/>
    <w:rsid w:val="008D1580"/>
    <w:pPr>
      <w:keepNext/>
      <w:keepLines/>
      <w:jc w:val="center"/>
      <w:outlineLvl w:val="0"/>
    </w:pPr>
    <w:rPr>
      <w:b/>
      <w:bCs/>
      <w:kern w:val="44"/>
      <w:sz w:val="44"/>
      <w:szCs w:val="44"/>
    </w:rPr>
  </w:style>
  <w:style w:type="paragraph" w:styleId="2">
    <w:name w:val="heading 2"/>
    <w:basedOn w:val="a"/>
    <w:next w:val="a"/>
    <w:link w:val="2Char"/>
    <w:unhideWhenUsed/>
    <w:qFormat/>
    <w:rsid w:val="008D1580"/>
    <w:pPr>
      <w:keepNext/>
      <w:keepLines/>
      <w:ind w:firstLineChars="0" w:firstLine="0"/>
      <w:outlineLvl w:val="1"/>
    </w:pPr>
    <w:rPr>
      <w:rFonts w:ascii="Times New Roman" w:eastAsiaTheme="majorEastAsia" w:hAnsi="Times New Roman" w:cstheme="majorBidi"/>
      <w:b/>
      <w:bCs/>
      <w:sz w:val="28"/>
      <w:szCs w:val="32"/>
    </w:rPr>
  </w:style>
  <w:style w:type="paragraph" w:styleId="3">
    <w:name w:val="heading 3"/>
    <w:basedOn w:val="a"/>
    <w:next w:val="a"/>
    <w:link w:val="3Char"/>
    <w:unhideWhenUsed/>
    <w:qFormat/>
    <w:rsid w:val="008D1580"/>
    <w:pPr>
      <w:keepNext/>
      <w:keepLines/>
      <w:ind w:firstLineChars="0" w:firstLine="0"/>
      <w:outlineLvl w:val="2"/>
    </w:pPr>
    <w:rPr>
      <w:b/>
      <w:bCs/>
      <w:sz w:val="28"/>
      <w:szCs w:val="32"/>
    </w:rPr>
  </w:style>
  <w:style w:type="paragraph" w:styleId="4">
    <w:name w:val="heading 4"/>
    <w:basedOn w:val="a"/>
    <w:next w:val="a"/>
    <w:link w:val="4Char"/>
    <w:unhideWhenUsed/>
    <w:qFormat/>
    <w:rsid w:val="008D1580"/>
    <w:pPr>
      <w:keepNext/>
      <w:keepLines/>
      <w:ind w:firstLineChars="0" w:firstLine="0"/>
      <w:outlineLvl w:val="3"/>
    </w:pPr>
    <w:rPr>
      <w:rFonts w:asciiTheme="majorHAnsi" w:eastAsiaTheme="majorEastAsia" w:hAnsiTheme="majorHAnsi" w:cstheme="majorBidi"/>
      <w:b/>
      <w:bCs/>
      <w:sz w:val="28"/>
      <w:szCs w:val="28"/>
    </w:rPr>
  </w:style>
  <w:style w:type="paragraph" w:styleId="5">
    <w:name w:val="heading 5"/>
    <w:basedOn w:val="a"/>
    <w:next w:val="a"/>
    <w:link w:val="5Char"/>
    <w:rsid w:val="008D1580"/>
    <w:pPr>
      <w:ind w:left="426" w:firstLineChars="0" w:firstLine="0"/>
      <w:outlineLvl w:val="4"/>
    </w:pPr>
    <w:rPr>
      <w:rFonts w:ascii="Times New Roman" w:eastAsia="宋体" w:hAnsi="Times New Roman" w:cs="Times New Roman"/>
      <w:bCs/>
      <w:szCs w:val="28"/>
    </w:rPr>
  </w:style>
  <w:style w:type="paragraph" w:styleId="6">
    <w:name w:val="heading 6"/>
    <w:basedOn w:val="a"/>
    <w:next w:val="a"/>
    <w:link w:val="6Char"/>
    <w:rsid w:val="008D1580"/>
    <w:pPr>
      <w:ind w:left="180" w:firstLineChars="0" w:firstLine="0"/>
      <w:outlineLvl w:val="5"/>
    </w:pPr>
    <w:rPr>
      <w:rFonts w:ascii="宋体" w:eastAsia="宋体" w:hAnsi="宋体" w:cs="Times New Roman"/>
      <w:bCs/>
      <w:szCs w:val="24"/>
    </w:rPr>
  </w:style>
  <w:style w:type="paragraph" w:styleId="7">
    <w:name w:val="heading 7"/>
    <w:basedOn w:val="a"/>
    <w:next w:val="a"/>
    <w:link w:val="7Char"/>
    <w:rsid w:val="008D1580"/>
    <w:pPr>
      <w:ind w:firstLineChars="0" w:firstLine="0"/>
      <w:outlineLvl w:val="6"/>
    </w:pPr>
    <w:rPr>
      <w:rFonts w:ascii="宋体" w:eastAsia="宋体" w:hAnsi="宋体" w:cs="Times New Roman"/>
      <w:bCs/>
      <w:szCs w:val="24"/>
    </w:rPr>
  </w:style>
  <w:style w:type="paragraph" w:styleId="8">
    <w:name w:val="heading 8"/>
    <w:basedOn w:val="a"/>
    <w:next w:val="a"/>
    <w:link w:val="8Char"/>
    <w:rsid w:val="008D1580"/>
    <w:pPr>
      <w:keepNext/>
      <w:keepLines/>
      <w:spacing w:before="240" w:after="64" w:line="320" w:lineRule="auto"/>
      <w:outlineLvl w:val="7"/>
    </w:pPr>
    <w:rPr>
      <w:rFonts w:ascii="Arial" w:eastAsia="黑体" w:hAnsi="Arial" w:cs="Times New Roman"/>
      <w:szCs w:val="24"/>
    </w:rPr>
  </w:style>
  <w:style w:type="paragraph" w:styleId="9">
    <w:name w:val="heading 9"/>
    <w:basedOn w:val="a"/>
    <w:next w:val="a0"/>
    <w:link w:val="9Char"/>
    <w:rsid w:val="008D1580"/>
    <w:pPr>
      <w:keepNext/>
      <w:keepLines/>
      <w:spacing w:before="240" w:after="64" w:line="320" w:lineRule="auto"/>
      <w:outlineLvl w:val="8"/>
    </w:pPr>
    <w:rPr>
      <w:rFonts w:ascii="Cambria" w:eastAsia="宋体" w:hAnsi="Cambria"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D1580"/>
    <w:rPr>
      <w:b/>
      <w:bCs/>
      <w:kern w:val="44"/>
      <w:sz w:val="44"/>
      <w:szCs w:val="44"/>
    </w:rPr>
  </w:style>
  <w:style w:type="character" w:customStyle="1" w:styleId="2Char">
    <w:name w:val="标题 2 Char"/>
    <w:basedOn w:val="a1"/>
    <w:link w:val="2"/>
    <w:rsid w:val="008D1580"/>
    <w:rPr>
      <w:rFonts w:ascii="Times New Roman" w:eastAsiaTheme="majorEastAsia" w:hAnsi="Times New Roman" w:cstheme="majorBidi"/>
      <w:b/>
      <w:bCs/>
      <w:sz w:val="28"/>
      <w:szCs w:val="32"/>
    </w:rPr>
  </w:style>
  <w:style w:type="character" w:customStyle="1" w:styleId="3Char">
    <w:name w:val="标题 3 Char"/>
    <w:basedOn w:val="a1"/>
    <w:link w:val="3"/>
    <w:rsid w:val="008D1580"/>
    <w:rPr>
      <w:b/>
      <w:bCs/>
      <w:sz w:val="28"/>
      <w:szCs w:val="32"/>
    </w:rPr>
  </w:style>
  <w:style w:type="character" w:customStyle="1" w:styleId="4Char">
    <w:name w:val="标题 4 Char"/>
    <w:basedOn w:val="a1"/>
    <w:link w:val="4"/>
    <w:rsid w:val="008D1580"/>
    <w:rPr>
      <w:rFonts w:asciiTheme="majorHAnsi" w:eastAsiaTheme="majorEastAsia" w:hAnsiTheme="majorHAnsi" w:cstheme="majorBidi"/>
      <w:b/>
      <w:bCs/>
      <w:sz w:val="28"/>
      <w:szCs w:val="28"/>
    </w:rPr>
  </w:style>
  <w:style w:type="character" w:customStyle="1" w:styleId="5Char">
    <w:name w:val="标题 5 Char"/>
    <w:basedOn w:val="a1"/>
    <w:link w:val="5"/>
    <w:rsid w:val="008D1580"/>
    <w:rPr>
      <w:rFonts w:ascii="Times New Roman" w:eastAsia="宋体" w:hAnsi="Times New Roman" w:cs="Times New Roman"/>
      <w:bCs/>
      <w:sz w:val="24"/>
      <w:szCs w:val="28"/>
    </w:rPr>
  </w:style>
  <w:style w:type="character" w:customStyle="1" w:styleId="6Char">
    <w:name w:val="标题 6 Char"/>
    <w:basedOn w:val="a1"/>
    <w:link w:val="6"/>
    <w:rsid w:val="008D1580"/>
    <w:rPr>
      <w:rFonts w:ascii="宋体" w:eastAsia="宋体" w:hAnsi="宋体" w:cs="Times New Roman"/>
      <w:bCs/>
      <w:sz w:val="24"/>
      <w:szCs w:val="24"/>
    </w:rPr>
  </w:style>
  <w:style w:type="character" w:customStyle="1" w:styleId="7Char">
    <w:name w:val="标题 7 Char"/>
    <w:basedOn w:val="a1"/>
    <w:link w:val="7"/>
    <w:rsid w:val="008D1580"/>
    <w:rPr>
      <w:rFonts w:ascii="宋体" w:eastAsia="宋体" w:hAnsi="宋体" w:cs="Times New Roman"/>
      <w:bCs/>
      <w:sz w:val="24"/>
      <w:szCs w:val="24"/>
    </w:rPr>
  </w:style>
  <w:style w:type="character" w:customStyle="1" w:styleId="8Char">
    <w:name w:val="标题 8 Char"/>
    <w:basedOn w:val="a1"/>
    <w:link w:val="8"/>
    <w:rsid w:val="008D1580"/>
    <w:rPr>
      <w:rFonts w:ascii="Arial" w:eastAsia="黑体" w:hAnsi="Arial" w:cs="Times New Roman"/>
      <w:sz w:val="24"/>
      <w:szCs w:val="24"/>
    </w:rPr>
  </w:style>
  <w:style w:type="character" w:customStyle="1" w:styleId="9Char">
    <w:name w:val="标题 9 Char"/>
    <w:basedOn w:val="a1"/>
    <w:link w:val="9"/>
    <w:rsid w:val="008D1580"/>
    <w:rPr>
      <w:rFonts w:ascii="Cambria" w:eastAsia="宋体" w:hAnsi="Cambria" w:cs="Times New Roman"/>
      <w:szCs w:val="21"/>
    </w:rPr>
  </w:style>
  <w:style w:type="paragraph" w:styleId="a4">
    <w:name w:val="Title"/>
    <w:aliases w:val="表、图标题"/>
    <w:basedOn w:val="a"/>
    <w:next w:val="a"/>
    <w:link w:val="Char"/>
    <w:rsid w:val="008D1580"/>
    <w:pPr>
      <w:ind w:firstLineChars="0" w:firstLine="0"/>
      <w:jc w:val="center"/>
    </w:pPr>
    <w:rPr>
      <w:rFonts w:asciiTheme="majorHAnsi" w:eastAsia="宋体" w:hAnsiTheme="majorHAnsi" w:cstheme="majorBidi"/>
      <w:b/>
      <w:bCs/>
      <w:sz w:val="21"/>
      <w:szCs w:val="32"/>
    </w:rPr>
  </w:style>
  <w:style w:type="character" w:customStyle="1" w:styleId="Char">
    <w:name w:val="标题 Char"/>
    <w:aliases w:val="表、图标题 Char"/>
    <w:basedOn w:val="a1"/>
    <w:link w:val="a4"/>
    <w:rsid w:val="008D1580"/>
    <w:rPr>
      <w:rFonts w:asciiTheme="majorHAnsi" w:eastAsia="宋体" w:hAnsiTheme="majorHAnsi" w:cstheme="majorBidi"/>
      <w:b/>
      <w:bCs/>
      <w:szCs w:val="32"/>
    </w:rPr>
  </w:style>
  <w:style w:type="paragraph" w:styleId="a5">
    <w:name w:val="Subtitle"/>
    <w:aliases w:val="表内容"/>
    <w:basedOn w:val="a"/>
    <w:next w:val="a"/>
    <w:link w:val="Char0"/>
    <w:uiPriority w:val="11"/>
    <w:rsid w:val="008D1580"/>
    <w:pPr>
      <w:spacing w:line="240" w:lineRule="auto"/>
      <w:ind w:firstLineChars="0" w:firstLine="0"/>
      <w:jc w:val="center"/>
      <w:outlineLvl w:val="1"/>
    </w:pPr>
    <w:rPr>
      <w:rFonts w:asciiTheme="majorHAnsi" w:eastAsia="宋体" w:hAnsiTheme="majorHAnsi" w:cstheme="majorBidi"/>
      <w:bCs/>
      <w:kern w:val="28"/>
      <w:sz w:val="21"/>
      <w:szCs w:val="32"/>
    </w:rPr>
  </w:style>
  <w:style w:type="character" w:customStyle="1" w:styleId="Char0">
    <w:name w:val="副标题 Char"/>
    <w:aliases w:val="表内容 Char"/>
    <w:basedOn w:val="a1"/>
    <w:link w:val="a5"/>
    <w:uiPriority w:val="11"/>
    <w:rsid w:val="008D1580"/>
    <w:rPr>
      <w:rFonts w:asciiTheme="majorHAnsi" w:eastAsia="宋体" w:hAnsiTheme="majorHAnsi" w:cstheme="majorBidi"/>
      <w:bCs/>
      <w:kern w:val="28"/>
      <w:szCs w:val="32"/>
    </w:rPr>
  </w:style>
  <w:style w:type="paragraph" w:styleId="a6">
    <w:name w:val="Date"/>
    <w:basedOn w:val="a"/>
    <w:next w:val="a"/>
    <w:link w:val="Char1"/>
    <w:unhideWhenUsed/>
    <w:rsid w:val="008D1580"/>
    <w:pPr>
      <w:ind w:leftChars="2500" w:left="100"/>
    </w:pPr>
  </w:style>
  <w:style w:type="character" w:customStyle="1" w:styleId="Char1">
    <w:name w:val="日期 Char"/>
    <w:basedOn w:val="a1"/>
    <w:link w:val="a6"/>
    <w:rsid w:val="008D1580"/>
    <w:rPr>
      <w:sz w:val="24"/>
    </w:rPr>
  </w:style>
  <w:style w:type="paragraph" w:styleId="a7">
    <w:name w:val="Document Map"/>
    <w:basedOn w:val="a"/>
    <w:link w:val="Char2"/>
    <w:unhideWhenUsed/>
    <w:rsid w:val="008D1580"/>
    <w:rPr>
      <w:rFonts w:ascii="宋体" w:eastAsia="宋体"/>
      <w:sz w:val="18"/>
      <w:szCs w:val="18"/>
    </w:rPr>
  </w:style>
  <w:style w:type="character" w:customStyle="1" w:styleId="Char2">
    <w:name w:val="文档结构图 Char"/>
    <w:basedOn w:val="a1"/>
    <w:link w:val="a7"/>
    <w:rsid w:val="008D1580"/>
    <w:rPr>
      <w:rFonts w:ascii="宋体" w:eastAsia="宋体"/>
      <w:sz w:val="18"/>
      <w:szCs w:val="18"/>
    </w:rPr>
  </w:style>
  <w:style w:type="paragraph" w:styleId="a8">
    <w:name w:val="Balloon Text"/>
    <w:basedOn w:val="a"/>
    <w:link w:val="Char3"/>
    <w:unhideWhenUsed/>
    <w:rsid w:val="008D1580"/>
    <w:pPr>
      <w:spacing w:line="240" w:lineRule="auto"/>
    </w:pPr>
    <w:rPr>
      <w:sz w:val="18"/>
      <w:szCs w:val="18"/>
    </w:rPr>
  </w:style>
  <w:style w:type="character" w:customStyle="1" w:styleId="Char3">
    <w:name w:val="批注框文本 Char"/>
    <w:basedOn w:val="a1"/>
    <w:link w:val="a8"/>
    <w:rsid w:val="008D1580"/>
    <w:rPr>
      <w:sz w:val="18"/>
      <w:szCs w:val="18"/>
    </w:rPr>
  </w:style>
  <w:style w:type="paragraph" w:styleId="a9">
    <w:name w:val="header"/>
    <w:basedOn w:val="a"/>
    <w:link w:val="Char4"/>
    <w:unhideWhenUsed/>
    <w:rsid w:val="008D15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1"/>
    <w:link w:val="a9"/>
    <w:rsid w:val="008D1580"/>
    <w:rPr>
      <w:sz w:val="18"/>
      <w:szCs w:val="18"/>
    </w:rPr>
  </w:style>
  <w:style w:type="paragraph" w:styleId="aa">
    <w:name w:val="footer"/>
    <w:basedOn w:val="a"/>
    <w:link w:val="Char5"/>
    <w:unhideWhenUsed/>
    <w:rsid w:val="008D1580"/>
    <w:pPr>
      <w:tabs>
        <w:tab w:val="center" w:pos="4153"/>
        <w:tab w:val="right" w:pos="8306"/>
      </w:tabs>
      <w:snapToGrid w:val="0"/>
      <w:spacing w:line="240" w:lineRule="auto"/>
    </w:pPr>
    <w:rPr>
      <w:sz w:val="18"/>
      <w:szCs w:val="18"/>
    </w:rPr>
  </w:style>
  <w:style w:type="character" w:customStyle="1" w:styleId="Char5">
    <w:name w:val="页脚 Char"/>
    <w:basedOn w:val="a1"/>
    <w:link w:val="aa"/>
    <w:rsid w:val="008D1580"/>
    <w:rPr>
      <w:sz w:val="18"/>
      <w:szCs w:val="18"/>
    </w:rPr>
  </w:style>
  <w:style w:type="character" w:styleId="ab">
    <w:name w:val="Hyperlink"/>
    <w:basedOn w:val="a1"/>
    <w:uiPriority w:val="99"/>
    <w:unhideWhenUsed/>
    <w:rsid w:val="008D1580"/>
    <w:rPr>
      <w:strike w:val="0"/>
      <w:dstrike w:val="0"/>
      <w:color w:val="007AD8"/>
      <w:u w:val="none"/>
      <w:effect w:val="none"/>
    </w:rPr>
  </w:style>
  <w:style w:type="table" w:styleId="ac">
    <w:name w:val="Table Grid"/>
    <w:basedOn w:val="a2"/>
    <w:uiPriority w:val="59"/>
    <w:rsid w:val="008D15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nhideWhenUsed/>
    <w:rsid w:val="008D1580"/>
    <w:rPr>
      <w:sz w:val="21"/>
      <w:szCs w:val="21"/>
    </w:rPr>
  </w:style>
  <w:style w:type="paragraph" w:styleId="ae">
    <w:name w:val="annotation text"/>
    <w:basedOn w:val="a"/>
    <w:link w:val="Char6"/>
    <w:unhideWhenUsed/>
    <w:rsid w:val="008D1580"/>
  </w:style>
  <w:style w:type="character" w:customStyle="1" w:styleId="Char6">
    <w:name w:val="批注文字 Char"/>
    <w:basedOn w:val="a1"/>
    <w:link w:val="ae"/>
    <w:rsid w:val="008D1580"/>
    <w:rPr>
      <w:sz w:val="24"/>
    </w:rPr>
  </w:style>
  <w:style w:type="paragraph" w:styleId="af">
    <w:name w:val="annotation subject"/>
    <w:basedOn w:val="ae"/>
    <w:next w:val="ae"/>
    <w:link w:val="Char7"/>
    <w:unhideWhenUsed/>
    <w:rsid w:val="008D1580"/>
    <w:rPr>
      <w:b/>
      <w:bCs/>
    </w:rPr>
  </w:style>
  <w:style w:type="character" w:customStyle="1" w:styleId="Char7">
    <w:name w:val="批注主题 Char"/>
    <w:basedOn w:val="Char6"/>
    <w:link w:val="af"/>
    <w:rsid w:val="008D1580"/>
    <w:rPr>
      <w:b/>
      <w:bCs/>
      <w:sz w:val="24"/>
    </w:rPr>
  </w:style>
  <w:style w:type="paragraph" w:customStyle="1" w:styleId="af0">
    <w:name w:val="图表文"/>
    <w:basedOn w:val="a"/>
    <w:link w:val="Char8"/>
    <w:qFormat/>
    <w:rsid w:val="008D1580"/>
    <w:pPr>
      <w:autoSpaceDE w:val="0"/>
      <w:autoSpaceDN w:val="0"/>
      <w:adjustRightInd w:val="0"/>
      <w:snapToGrid w:val="0"/>
      <w:spacing w:line="300" w:lineRule="auto"/>
      <w:ind w:firstLineChars="0" w:firstLine="0"/>
      <w:jc w:val="center"/>
    </w:pPr>
    <w:rPr>
      <w:rFonts w:ascii="Times New Roman" w:eastAsia="宋体" w:hAnsi="Times New Roman" w:cs="宋体"/>
      <w:color w:val="000000"/>
      <w:kern w:val="0"/>
      <w:sz w:val="21"/>
      <w:szCs w:val="21"/>
    </w:rPr>
  </w:style>
  <w:style w:type="character" w:customStyle="1" w:styleId="Char8">
    <w:name w:val="图表文 Char"/>
    <w:basedOn w:val="a1"/>
    <w:link w:val="af0"/>
    <w:rsid w:val="008D1580"/>
    <w:rPr>
      <w:rFonts w:ascii="Times New Roman" w:eastAsia="宋体" w:hAnsi="Times New Roman" w:cs="宋体"/>
      <w:color w:val="000000"/>
      <w:kern w:val="0"/>
      <w:szCs w:val="21"/>
    </w:rPr>
  </w:style>
  <w:style w:type="numbering" w:customStyle="1" w:styleId="10">
    <w:name w:val="无列表1"/>
    <w:next w:val="a3"/>
    <w:uiPriority w:val="99"/>
    <w:semiHidden/>
    <w:unhideWhenUsed/>
    <w:rsid w:val="008D1580"/>
  </w:style>
  <w:style w:type="character" w:customStyle="1" w:styleId="5CharChar">
    <w:name w:val="标题5 Char Char"/>
    <w:basedOn w:val="a1"/>
    <w:link w:val="50"/>
    <w:rsid w:val="008D1580"/>
    <w:rPr>
      <w:rFonts w:eastAsia="仿宋_GB2312"/>
      <w:b/>
      <w:sz w:val="24"/>
    </w:rPr>
  </w:style>
  <w:style w:type="character" w:customStyle="1" w:styleId="2Char1">
    <w:name w:val="正文文本 2 Char1"/>
    <w:basedOn w:val="a1"/>
    <w:rsid w:val="008D1580"/>
    <w:rPr>
      <w:kern w:val="2"/>
      <w:sz w:val="24"/>
      <w:szCs w:val="24"/>
    </w:rPr>
  </w:style>
  <w:style w:type="character" w:customStyle="1" w:styleId="HTMLChar">
    <w:name w:val="HTML 预设格式 Char"/>
    <w:basedOn w:val="a1"/>
    <w:link w:val="HTML"/>
    <w:rsid w:val="008D1580"/>
    <w:rPr>
      <w:rFonts w:ascii="Arial" w:hAnsi="Arial" w:cs="Arial"/>
      <w:sz w:val="24"/>
      <w:szCs w:val="21"/>
    </w:rPr>
  </w:style>
  <w:style w:type="character" w:customStyle="1" w:styleId="af1">
    <w:name w:val="無間距 字元"/>
    <w:basedOn w:val="a1"/>
    <w:link w:val="11"/>
    <w:rsid w:val="008D1580"/>
    <w:rPr>
      <w:rFonts w:ascii="PMingLiU" w:eastAsia="PMingLiU" w:hAnsi="PMingLiU" w:cs="Arial"/>
      <w:bCs/>
      <w:color w:val="000000"/>
      <w:kern w:val="44"/>
      <w:lang w:eastAsia="en-US" w:bidi="en-US"/>
    </w:rPr>
  </w:style>
  <w:style w:type="character" w:styleId="af2">
    <w:name w:val="Strong"/>
    <w:basedOn w:val="a1"/>
    <w:uiPriority w:val="22"/>
    <w:qFormat/>
    <w:rsid w:val="008D1580"/>
    <w:rPr>
      <w:b/>
      <w:bCs/>
    </w:rPr>
  </w:style>
  <w:style w:type="character" w:customStyle="1" w:styleId="1051">
    <w:name w:val="1051"/>
    <w:rsid w:val="008D1580"/>
    <w:rPr>
      <w:b w:val="0"/>
      <w:bCs w:val="0"/>
      <w:i w:val="0"/>
      <w:iCs w:val="0"/>
      <w:sz w:val="21"/>
      <w:szCs w:val="21"/>
    </w:rPr>
  </w:style>
  <w:style w:type="character" w:customStyle="1" w:styleId="2Char0">
    <w:name w:val="正文文本缩进 2 Char"/>
    <w:basedOn w:val="a1"/>
    <w:link w:val="20"/>
    <w:rsid w:val="008D1580"/>
    <w:rPr>
      <w:color w:val="000000"/>
      <w:sz w:val="24"/>
      <w:szCs w:val="24"/>
    </w:rPr>
  </w:style>
  <w:style w:type="character" w:customStyle="1" w:styleId="01CharChar">
    <w:name w:val="图表文01 Char Char"/>
    <w:basedOn w:val="CharChar"/>
    <w:link w:val="01"/>
    <w:rsid w:val="008D1580"/>
    <w:rPr>
      <w:rFonts w:ascii="Times New Roman" w:eastAsia="仿宋_GB2312" w:hAnsi="Times New Roman" w:cs="宋体"/>
      <w:caps/>
      <w:color w:val="000000"/>
      <w:szCs w:val="21"/>
    </w:rPr>
  </w:style>
  <w:style w:type="character" w:customStyle="1" w:styleId="CharChar0">
    <w:name w:val="纯文本 Char Char"/>
    <w:basedOn w:val="a1"/>
    <w:rsid w:val="008D1580"/>
    <w:rPr>
      <w:rFonts w:ascii="宋体" w:hAnsi="Courier New" w:cs="Courier New"/>
      <w:kern w:val="2"/>
      <w:sz w:val="21"/>
      <w:szCs w:val="21"/>
    </w:rPr>
  </w:style>
  <w:style w:type="character" w:customStyle="1" w:styleId="CharChar8">
    <w:name w:val="Char Char8"/>
    <w:basedOn w:val="a1"/>
    <w:rsid w:val="008D1580"/>
    <w:rPr>
      <w:b/>
      <w:bCs/>
      <w:kern w:val="2"/>
      <w:sz w:val="32"/>
      <w:szCs w:val="32"/>
    </w:rPr>
  </w:style>
  <w:style w:type="character" w:customStyle="1" w:styleId="CharChar1">
    <w:name w:val="附录图标题 Char Char"/>
    <w:basedOn w:val="a1"/>
    <w:link w:val="af3"/>
    <w:rsid w:val="008D1580"/>
    <w:rPr>
      <w:rFonts w:ascii="黑体" w:eastAsia="黑体"/>
    </w:rPr>
  </w:style>
  <w:style w:type="character" w:customStyle="1" w:styleId="3Char0">
    <w:name w:val="正文文本缩进 3 Char"/>
    <w:link w:val="30"/>
    <w:rsid w:val="008D1580"/>
    <w:rPr>
      <w:sz w:val="16"/>
      <w:szCs w:val="16"/>
    </w:rPr>
  </w:style>
  <w:style w:type="character" w:customStyle="1" w:styleId="cont2">
    <w:name w:val="cont2"/>
    <w:basedOn w:val="a1"/>
    <w:rsid w:val="008D1580"/>
  </w:style>
  <w:style w:type="character" w:customStyle="1" w:styleId="01CharChar0">
    <w:name w:val="图表格式01 Char Char"/>
    <w:basedOn w:val="a1"/>
    <w:link w:val="010"/>
    <w:rsid w:val="008D1580"/>
    <w:rPr>
      <w:rFonts w:hAnsi="宋体"/>
      <w:b/>
      <w:caps/>
      <w:szCs w:val="21"/>
    </w:rPr>
  </w:style>
  <w:style w:type="character" w:customStyle="1" w:styleId="CharChar">
    <w:name w:val="图表文 Char Char"/>
    <w:basedOn w:val="a1"/>
    <w:rsid w:val="008D1580"/>
    <w:rPr>
      <w:rFonts w:ascii="Times New Roman" w:eastAsia="仿宋_GB2312" w:hAnsi="Times New Roman" w:cs="宋体"/>
      <w:color w:val="000000"/>
      <w:szCs w:val="21"/>
    </w:rPr>
  </w:style>
  <w:style w:type="character" w:customStyle="1" w:styleId="CharCharChar">
    <w:name w:val="Char Char Char"/>
    <w:rsid w:val="008D1580"/>
    <w:rPr>
      <w:kern w:val="2"/>
      <w:sz w:val="18"/>
      <w:szCs w:val="18"/>
    </w:rPr>
  </w:style>
  <w:style w:type="character" w:customStyle="1" w:styleId="Char9">
    <w:name w:val="无间隔 Char"/>
    <w:link w:val="af4"/>
    <w:uiPriority w:val="1"/>
    <w:rsid w:val="008D1580"/>
    <w:rPr>
      <w:sz w:val="24"/>
      <w:szCs w:val="24"/>
    </w:rPr>
  </w:style>
  <w:style w:type="character" w:customStyle="1" w:styleId="3Char1">
    <w:name w:val="正文文本缩进 3 Char1"/>
    <w:basedOn w:val="a1"/>
    <w:rsid w:val="008D1580"/>
    <w:rPr>
      <w:kern w:val="2"/>
      <w:sz w:val="16"/>
      <w:szCs w:val="16"/>
    </w:rPr>
  </w:style>
  <w:style w:type="character" w:customStyle="1" w:styleId="3Char2">
    <w:name w:val="正文文本 3 Char"/>
    <w:basedOn w:val="a1"/>
    <w:link w:val="31"/>
    <w:rsid w:val="008D1580"/>
    <w:rPr>
      <w:sz w:val="52"/>
      <w:szCs w:val="24"/>
    </w:rPr>
  </w:style>
  <w:style w:type="character" w:customStyle="1" w:styleId="CharChar2">
    <w:name w:val="图表头 Char Char"/>
    <w:basedOn w:val="a1"/>
    <w:rsid w:val="008D1580"/>
    <w:rPr>
      <w:rFonts w:ascii="Times New Roman" w:hAnsi="Times New Roman" w:cs=".."/>
      <w:b/>
      <w:szCs w:val="21"/>
    </w:rPr>
  </w:style>
  <w:style w:type="character" w:customStyle="1" w:styleId="11pt1">
    <w:name w:val="11pt1"/>
    <w:rsid w:val="008D1580"/>
    <w:rPr>
      <w:rFonts w:ascii="Verdana" w:hAnsi="Verdana" w:hint="default"/>
      <w:color w:val="000000"/>
      <w:sz w:val="22"/>
      <w:szCs w:val="22"/>
    </w:rPr>
  </w:style>
  <w:style w:type="character" w:customStyle="1" w:styleId="4CharChar">
    <w:name w:val="4级标题 Char Char"/>
    <w:link w:val="40"/>
    <w:rsid w:val="008D1580"/>
    <w:rPr>
      <w:rFonts w:ascii="黑体" w:eastAsia="黑体" w:cs="宋体"/>
      <w:color w:val="000000"/>
      <w:sz w:val="28"/>
      <w:lang w:eastAsia="en-US" w:bidi="en-US"/>
    </w:rPr>
  </w:style>
  <w:style w:type="character" w:customStyle="1" w:styleId="03CharChar">
    <w:name w:val="图表文03 Char Char"/>
    <w:basedOn w:val="02CharChar"/>
    <w:link w:val="03"/>
    <w:rsid w:val="008D1580"/>
    <w:rPr>
      <w:rFonts w:ascii="Times New Roman" w:eastAsia="宋体" w:hAnsi="Times New Roman" w:cs="宋体"/>
      <w:b/>
      <w:caps/>
      <w:color w:val="000000"/>
      <w:szCs w:val="21"/>
    </w:rPr>
  </w:style>
  <w:style w:type="character" w:customStyle="1" w:styleId="2Char2">
    <w:name w:val="正文文本 2 Char"/>
    <w:link w:val="21"/>
    <w:rsid w:val="008D1580"/>
    <w:rPr>
      <w:sz w:val="24"/>
      <w:szCs w:val="24"/>
    </w:rPr>
  </w:style>
  <w:style w:type="character" w:customStyle="1" w:styleId="02CharChar">
    <w:name w:val="图表文02 Char Char"/>
    <w:basedOn w:val="01CharChar"/>
    <w:link w:val="02"/>
    <w:rsid w:val="008D1580"/>
    <w:rPr>
      <w:rFonts w:ascii="Times New Roman" w:eastAsia="仿宋_GB2312" w:hAnsi="Times New Roman" w:cs="宋体"/>
      <w:b/>
      <w:caps/>
      <w:color w:val="000000"/>
      <w:szCs w:val="21"/>
    </w:rPr>
  </w:style>
  <w:style w:type="character" w:styleId="af5">
    <w:name w:val="FollowedHyperlink"/>
    <w:rsid w:val="008D1580"/>
    <w:rPr>
      <w:color w:val="800080"/>
      <w:u w:val="single"/>
    </w:rPr>
  </w:style>
  <w:style w:type="character" w:styleId="af6">
    <w:name w:val="page number"/>
    <w:basedOn w:val="a1"/>
    <w:rsid w:val="008D1580"/>
  </w:style>
  <w:style w:type="character" w:customStyle="1" w:styleId="CharChar3">
    <w:name w:val="表头 Char Char"/>
    <w:basedOn w:val="a1"/>
    <w:link w:val="af7"/>
    <w:rsid w:val="008D1580"/>
    <w:rPr>
      <w:rFonts w:eastAsia="仿宋_GB2312"/>
      <w:b/>
      <w:sz w:val="24"/>
      <w:szCs w:val="24"/>
    </w:rPr>
  </w:style>
  <w:style w:type="character" w:customStyle="1" w:styleId="Chara">
    <w:name w:val="正文文本缩进 Char"/>
    <w:basedOn w:val="a1"/>
    <w:link w:val="af8"/>
    <w:rsid w:val="008D1580"/>
    <w:rPr>
      <w:sz w:val="24"/>
      <w:szCs w:val="24"/>
    </w:rPr>
  </w:style>
  <w:style w:type="character" w:customStyle="1" w:styleId="CharChar4">
    <w:name w:val="表题 Char Char"/>
    <w:basedOn w:val="a1"/>
    <w:link w:val="af9"/>
    <w:rsid w:val="008D1580"/>
    <w:rPr>
      <w:b/>
      <w:sz w:val="24"/>
      <w:szCs w:val="24"/>
    </w:rPr>
  </w:style>
  <w:style w:type="character" w:customStyle="1" w:styleId="CharChar5">
    <w:name w:val="正文 Char Char"/>
    <w:basedOn w:val="a1"/>
    <w:rsid w:val="008D1580"/>
    <w:rPr>
      <w:rFonts w:ascii="宋体" w:eastAsia="宋体" w:hAnsi="宋体"/>
      <w:kern w:val="2"/>
      <w:sz w:val="24"/>
      <w:szCs w:val="24"/>
    </w:rPr>
  </w:style>
  <w:style w:type="character" w:customStyle="1" w:styleId="2Char10">
    <w:name w:val="标题 2 Char1"/>
    <w:aliases w:val="H2 Char,título 2 Char,h2 Char,RN chapter Char,段 Char,标题4 Char,节标题 1.1 Char,b2 Char,Chapter Title Char,#.# Char,ITTHEADER2 Char,标题 2 Char Char,1 Char,标题 1.1 Char,Heading 2 Hidden Char,Heading 2 CCBS Char,heading 2 Char,第一章 标题 2 Char,ISO1 Char"/>
    <w:basedOn w:val="a1"/>
    <w:rsid w:val="008D1580"/>
    <w:rPr>
      <w:b/>
      <w:bCs/>
      <w:sz w:val="32"/>
      <w:szCs w:val="32"/>
    </w:rPr>
  </w:style>
  <w:style w:type="character" w:styleId="afa">
    <w:name w:val="Emphasis"/>
    <w:aliases w:val="表文"/>
    <w:basedOn w:val="a1"/>
    <w:rsid w:val="008D1580"/>
    <w:rPr>
      <w:rFonts w:ascii="Calibri" w:hAnsi="Calibri"/>
      <w:b/>
      <w:i/>
      <w:iCs/>
    </w:rPr>
  </w:style>
  <w:style w:type="character" w:customStyle="1" w:styleId="ttag">
    <w:name w:val="t_tag"/>
    <w:basedOn w:val="a1"/>
    <w:rsid w:val="008D1580"/>
  </w:style>
  <w:style w:type="character" w:customStyle="1" w:styleId="hps">
    <w:name w:val="hps"/>
    <w:basedOn w:val="a1"/>
    <w:rsid w:val="008D1580"/>
  </w:style>
  <w:style w:type="character" w:customStyle="1" w:styleId="Charb">
    <w:name w:val="纯文本 Char"/>
    <w:link w:val="afb"/>
    <w:rsid w:val="008D1580"/>
    <w:rPr>
      <w:rFonts w:ascii="宋体" w:hAnsi="Courier New"/>
    </w:rPr>
  </w:style>
  <w:style w:type="character" w:customStyle="1" w:styleId="Charc">
    <w:name w:val="正文文本 Char"/>
    <w:basedOn w:val="a1"/>
    <w:link w:val="afc"/>
    <w:rsid w:val="008D1580"/>
    <w:rPr>
      <w:sz w:val="44"/>
      <w:szCs w:val="24"/>
    </w:rPr>
  </w:style>
  <w:style w:type="character" w:customStyle="1" w:styleId="Chard">
    <w:name w:val="引用 Char"/>
    <w:basedOn w:val="a1"/>
    <w:link w:val="afd"/>
    <w:uiPriority w:val="29"/>
    <w:rsid w:val="008D1580"/>
    <w:rPr>
      <w:i/>
      <w:iCs/>
      <w:color w:val="000000"/>
      <w:sz w:val="24"/>
      <w:szCs w:val="24"/>
    </w:rPr>
  </w:style>
  <w:style w:type="paragraph" w:styleId="90">
    <w:name w:val="toc 9"/>
    <w:basedOn w:val="a"/>
    <w:next w:val="a"/>
    <w:uiPriority w:val="39"/>
    <w:rsid w:val="008D1580"/>
    <w:pPr>
      <w:ind w:left="1680"/>
    </w:pPr>
    <w:rPr>
      <w:rFonts w:ascii="Times New Roman" w:eastAsia="宋体" w:hAnsi="Times New Roman" w:cs="Times New Roman"/>
      <w:sz w:val="18"/>
      <w:szCs w:val="18"/>
    </w:rPr>
  </w:style>
  <w:style w:type="paragraph" w:styleId="20">
    <w:name w:val="Body Text Indent 2"/>
    <w:basedOn w:val="a"/>
    <w:link w:val="2Char0"/>
    <w:rsid w:val="008D1580"/>
    <w:pPr>
      <w:ind w:firstLine="480"/>
    </w:pPr>
    <w:rPr>
      <w:color w:val="000000"/>
      <w:szCs w:val="24"/>
    </w:rPr>
  </w:style>
  <w:style w:type="character" w:customStyle="1" w:styleId="2Char11">
    <w:name w:val="正文文本缩进 2 Char1"/>
    <w:basedOn w:val="a1"/>
    <w:uiPriority w:val="99"/>
    <w:semiHidden/>
    <w:rsid w:val="008D1580"/>
    <w:rPr>
      <w:sz w:val="24"/>
    </w:rPr>
  </w:style>
  <w:style w:type="paragraph" w:styleId="32">
    <w:name w:val="toc 3"/>
    <w:basedOn w:val="a"/>
    <w:next w:val="a"/>
    <w:autoRedefine/>
    <w:uiPriority w:val="39"/>
    <w:unhideWhenUsed/>
    <w:rsid w:val="008D1580"/>
    <w:pPr>
      <w:ind w:left="480"/>
    </w:pPr>
    <w:rPr>
      <w:rFonts w:ascii="Calibri" w:eastAsia="宋体" w:hAnsi="Calibri" w:cs="Calibri"/>
      <w:i/>
      <w:iCs/>
      <w:sz w:val="20"/>
      <w:szCs w:val="20"/>
    </w:rPr>
  </w:style>
  <w:style w:type="paragraph" w:styleId="afe">
    <w:name w:val="caption"/>
    <w:basedOn w:val="a"/>
    <w:next w:val="a"/>
    <w:rsid w:val="008D1580"/>
    <w:pPr>
      <w:ind w:firstLineChars="0" w:firstLine="0"/>
      <w:jc w:val="center"/>
    </w:pPr>
    <w:rPr>
      <w:rFonts w:ascii="Times New Roman" w:eastAsia="宋体" w:hAnsi="Times New Roman" w:cs="Arial"/>
      <w:b/>
      <w:sz w:val="21"/>
      <w:szCs w:val="20"/>
    </w:rPr>
  </w:style>
  <w:style w:type="paragraph" w:styleId="a0">
    <w:name w:val="Normal Indent"/>
    <w:basedOn w:val="a"/>
    <w:rsid w:val="008D1580"/>
    <w:pPr>
      <w:ind w:firstLine="420"/>
    </w:pPr>
    <w:rPr>
      <w:rFonts w:ascii="Times New Roman" w:eastAsia="宋体" w:hAnsi="Times New Roman" w:cs="Times New Roman"/>
      <w:szCs w:val="24"/>
    </w:rPr>
  </w:style>
  <w:style w:type="paragraph" w:customStyle="1" w:styleId="12">
    <w:name w:val="清單段落1"/>
    <w:basedOn w:val="a"/>
    <w:rsid w:val="008D1580"/>
    <w:pPr>
      <w:ind w:leftChars="200" w:left="480"/>
    </w:pPr>
    <w:rPr>
      <w:rFonts w:ascii="PMingLiU" w:eastAsia="PMingLiU" w:hAnsi="PMingLiU" w:cs="Arial"/>
      <w:bCs/>
      <w:color w:val="000000"/>
      <w:lang w:eastAsia="zh-TW"/>
    </w:rPr>
  </w:style>
  <w:style w:type="paragraph" w:customStyle="1" w:styleId="11">
    <w:name w:val="無間距1"/>
    <w:basedOn w:val="a"/>
    <w:link w:val="af1"/>
    <w:rsid w:val="008D1580"/>
    <w:pPr>
      <w:widowControl/>
    </w:pPr>
    <w:rPr>
      <w:rFonts w:ascii="PMingLiU" w:eastAsia="PMingLiU" w:hAnsi="PMingLiU" w:cs="Arial"/>
      <w:bCs/>
      <w:color w:val="000000"/>
      <w:kern w:val="44"/>
      <w:sz w:val="21"/>
      <w:lang w:eastAsia="en-US" w:bidi="en-US"/>
    </w:rPr>
  </w:style>
  <w:style w:type="paragraph" w:customStyle="1" w:styleId="Chare">
    <w:name w:val="Char"/>
    <w:basedOn w:val="a7"/>
    <w:rsid w:val="008D1580"/>
    <w:pPr>
      <w:widowControl/>
      <w:spacing w:beforeLines="50" w:afterLines="50"/>
    </w:pPr>
    <w:rPr>
      <w:rFonts w:ascii="Times New Roman" w:hAnsi="Times New Roman" w:cs="Times New Roman"/>
      <w:sz w:val="24"/>
      <w:szCs w:val="20"/>
    </w:rPr>
  </w:style>
  <w:style w:type="paragraph" w:customStyle="1" w:styleId="aff">
    <w:name w:val="图文框"/>
    <w:basedOn w:val="a"/>
    <w:rsid w:val="008D1580"/>
    <w:pPr>
      <w:ind w:right="113"/>
      <w:jc w:val="center"/>
    </w:pPr>
    <w:rPr>
      <w:rFonts w:ascii="Times New Roman" w:eastAsia="宋体" w:hAnsi="Times New Roman" w:cs="Times New Roman"/>
      <w:szCs w:val="52"/>
    </w:rPr>
  </w:style>
  <w:style w:type="paragraph" w:customStyle="1" w:styleId="01">
    <w:name w:val="图表文01"/>
    <w:basedOn w:val="af0"/>
    <w:link w:val="01CharChar"/>
    <w:rsid w:val="008D1580"/>
    <w:pPr>
      <w:spacing w:line="240" w:lineRule="auto"/>
    </w:pPr>
    <w:rPr>
      <w:rFonts w:eastAsia="仿宋_GB2312"/>
      <w:caps/>
      <w:kern w:val="2"/>
    </w:rPr>
  </w:style>
  <w:style w:type="paragraph" w:styleId="af8">
    <w:name w:val="Body Text Indent"/>
    <w:basedOn w:val="a"/>
    <w:link w:val="Chara"/>
    <w:rsid w:val="008D1580"/>
    <w:pPr>
      <w:spacing w:after="120"/>
      <w:ind w:leftChars="200" w:left="420"/>
    </w:pPr>
    <w:rPr>
      <w:szCs w:val="24"/>
    </w:rPr>
  </w:style>
  <w:style w:type="character" w:customStyle="1" w:styleId="Char10">
    <w:name w:val="正文文本缩进 Char1"/>
    <w:basedOn w:val="a1"/>
    <w:uiPriority w:val="99"/>
    <w:semiHidden/>
    <w:rsid w:val="008D1580"/>
    <w:rPr>
      <w:sz w:val="24"/>
    </w:rPr>
  </w:style>
  <w:style w:type="paragraph" w:styleId="aff0">
    <w:name w:val="List"/>
    <w:basedOn w:val="a"/>
    <w:rsid w:val="008D1580"/>
    <w:pPr>
      <w:ind w:leftChars="200" w:left="100" w:hangingChars="200" w:hanging="200"/>
      <w:contextualSpacing/>
    </w:pPr>
    <w:rPr>
      <w:rFonts w:ascii="Times New Roman" w:eastAsia="宋体" w:hAnsi="Times New Roman" w:cs="Times New Roman"/>
      <w:szCs w:val="24"/>
    </w:rPr>
  </w:style>
  <w:style w:type="paragraph" w:styleId="13">
    <w:name w:val="toc 1"/>
    <w:basedOn w:val="a"/>
    <w:next w:val="a"/>
    <w:uiPriority w:val="39"/>
    <w:rsid w:val="008D1580"/>
    <w:pPr>
      <w:tabs>
        <w:tab w:val="right" w:leader="dot" w:pos="8296"/>
      </w:tabs>
      <w:snapToGrid w:val="0"/>
      <w:ind w:firstLineChars="0" w:firstLine="0"/>
      <w:jc w:val="center"/>
    </w:pPr>
    <w:rPr>
      <w:rFonts w:ascii="Calibri" w:eastAsia="宋体" w:hAnsi="Calibri" w:cs="Calibri"/>
      <w:b/>
      <w:bCs/>
      <w:caps/>
      <w:sz w:val="30"/>
      <w:szCs w:val="30"/>
    </w:rPr>
  </w:style>
  <w:style w:type="paragraph" w:styleId="afc">
    <w:name w:val="Body Text"/>
    <w:basedOn w:val="a"/>
    <w:link w:val="Charc"/>
    <w:rsid w:val="008D1580"/>
    <w:rPr>
      <w:sz w:val="44"/>
      <w:szCs w:val="24"/>
    </w:rPr>
  </w:style>
  <w:style w:type="character" w:customStyle="1" w:styleId="Char11">
    <w:name w:val="正文文本 Char1"/>
    <w:basedOn w:val="a1"/>
    <w:uiPriority w:val="99"/>
    <w:semiHidden/>
    <w:rsid w:val="008D1580"/>
    <w:rPr>
      <w:sz w:val="24"/>
    </w:rPr>
  </w:style>
  <w:style w:type="paragraph" w:customStyle="1" w:styleId="14">
    <w:name w:val="列出段落1"/>
    <w:basedOn w:val="a"/>
    <w:rsid w:val="008D1580"/>
    <w:pPr>
      <w:spacing w:line="240" w:lineRule="auto"/>
      <w:ind w:firstLine="420"/>
    </w:pPr>
    <w:rPr>
      <w:rFonts w:ascii="Times New Roman" w:eastAsia="宋体" w:hAnsi="Times New Roman" w:cs="Times New Roman"/>
      <w:sz w:val="21"/>
      <w:szCs w:val="24"/>
    </w:rPr>
  </w:style>
  <w:style w:type="paragraph" w:customStyle="1" w:styleId="aff1">
    <w:name w:val="图表"/>
    <w:basedOn w:val="a"/>
    <w:rsid w:val="008D1580"/>
    <w:pPr>
      <w:adjustRightInd w:val="0"/>
      <w:snapToGrid w:val="0"/>
      <w:jc w:val="center"/>
    </w:pPr>
    <w:rPr>
      <w:rFonts w:ascii="Times New Roman" w:eastAsia="宋体" w:hAnsi="Times New Roman" w:cs="Times New Roman"/>
      <w:caps/>
      <w:szCs w:val="24"/>
    </w:rPr>
  </w:style>
  <w:style w:type="paragraph" w:customStyle="1" w:styleId="15">
    <w:name w:val="純文字1"/>
    <w:basedOn w:val="a"/>
    <w:rsid w:val="008D1580"/>
    <w:pPr>
      <w:adjustRightInd w:val="0"/>
      <w:textAlignment w:val="baseline"/>
    </w:pPr>
    <w:rPr>
      <w:rFonts w:ascii="宋体" w:eastAsia="宋体" w:hAnsi="Courier New" w:cs="Times New Roman"/>
      <w:bCs/>
      <w:color w:val="000000"/>
      <w:szCs w:val="20"/>
    </w:rPr>
  </w:style>
  <w:style w:type="paragraph" w:styleId="70">
    <w:name w:val="toc 7"/>
    <w:basedOn w:val="a"/>
    <w:next w:val="a"/>
    <w:uiPriority w:val="39"/>
    <w:rsid w:val="008D1580"/>
    <w:pPr>
      <w:ind w:left="1260"/>
    </w:pPr>
    <w:rPr>
      <w:rFonts w:ascii="Times New Roman" w:eastAsia="宋体" w:hAnsi="Times New Roman" w:cs="Times New Roman"/>
      <w:sz w:val="18"/>
      <w:szCs w:val="18"/>
    </w:rPr>
  </w:style>
  <w:style w:type="paragraph" w:styleId="80">
    <w:name w:val="toc 8"/>
    <w:basedOn w:val="a"/>
    <w:next w:val="a"/>
    <w:uiPriority w:val="39"/>
    <w:rsid w:val="008D1580"/>
    <w:pPr>
      <w:ind w:left="1470"/>
    </w:pPr>
    <w:rPr>
      <w:rFonts w:ascii="Times New Roman" w:eastAsia="宋体" w:hAnsi="Times New Roman" w:cs="Times New Roman"/>
      <w:sz w:val="18"/>
      <w:szCs w:val="18"/>
    </w:rPr>
  </w:style>
  <w:style w:type="paragraph" w:styleId="aff2">
    <w:name w:val="table of figures"/>
    <w:basedOn w:val="a"/>
    <w:next w:val="a"/>
    <w:rsid w:val="008D1580"/>
    <w:pPr>
      <w:ind w:leftChars="200" w:left="840" w:hangingChars="200" w:hanging="420"/>
    </w:pPr>
    <w:rPr>
      <w:rFonts w:ascii="Times New Roman" w:eastAsia="宋体" w:hAnsi="Times New Roman" w:cs="Times New Roman"/>
      <w:szCs w:val="24"/>
    </w:rPr>
  </w:style>
  <w:style w:type="paragraph" w:styleId="21">
    <w:name w:val="Body Text 2"/>
    <w:basedOn w:val="a"/>
    <w:link w:val="2Char2"/>
    <w:rsid w:val="008D1580"/>
    <w:pPr>
      <w:jc w:val="center"/>
    </w:pPr>
    <w:rPr>
      <w:szCs w:val="24"/>
    </w:rPr>
  </w:style>
  <w:style w:type="character" w:customStyle="1" w:styleId="2Char20">
    <w:name w:val="正文文本 2 Char2"/>
    <w:basedOn w:val="a1"/>
    <w:uiPriority w:val="99"/>
    <w:semiHidden/>
    <w:rsid w:val="008D1580"/>
    <w:rPr>
      <w:sz w:val="24"/>
    </w:rPr>
  </w:style>
  <w:style w:type="paragraph" w:styleId="41">
    <w:name w:val="index 4"/>
    <w:basedOn w:val="a"/>
    <w:next w:val="a"/>
    <w:rsid w:val="008D1580"/>
    <w:pPr>
      <w:ind w:leftChars="600" w:left="600"/>
    </w:pPr>
    <w:rPr>
      <w:rFonts w:ascii="Times New Roman" w:eastAsia="宋体" w:hAnsi="Times New Roman" w:cs="Times New Roman"/>
      <w:szCs w:val="24"/>
    </w:rPr>
  </w:style>
  <w:style w:type="paragraph" w:styleId="HTML">
    <w:name w:val="HTML Preformatted"/>
    <w:basedOn w:val="a"/>
    <w:link w:val="HTMLChar"/>
    <w:rsid w:val="008D1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cs="Arial"/>
      <w:szCs w:val="21"/>
    </w:rPr>
  </w:style>
  <w:style w:type="character" w:customStyle="1" w:styleId="HTMLChar1">
    <w:name w:val="HTML 预设格式 Char1"/>
    <w:basedOn w:val="a1"/>
    <w:uiPriority w:val="99"/>
    <w:semiHidden/>
    <w:rsid w:val="008D1580"/>
    <w:rPr>
      <w:rFonts w:ascii="Courier New" w:hAnsi="Courier New" w:cs="Courier New"/>
      <w:sz w:val="20"/>
      <w:szCs w:val="20"/>
    </w:rPr>
  </w:style>
  <w:style w:type="paragraph" w:styleId="afb">
    <w:name w:val="Plain Text"/>
    <w:basedOn w:val="a"/>
    <w:link w:val="Charb"/>
    <w:rsid w:val="008D1580"/>
    <w:rPr>
      <w:rFonts w:ascii="宋体" w:hAnsi="Courier New"/>
      <w:sz w:val="21"/>
    </w:rPr>
  </w:style>
  <w:style w:type="character" w:customStyle="1" w:styleId="Char12">
    <w:name w:val="纯文本 Char1"/>
    <w:basedOn w:val="a1"/>
    <w:uiPriority w:val="99"/>
    <w:semiHidden/>
    <w:rsid w:val="008D1580"/>
    <w:rPr>
      <w:rFonts w:ascii="宋体" w:eastAsia="宋体" w:hAnsi="Courier New" w:cs="Courier New"/>
      <w:szCs w:val="21"/>
    </w:rPr>
  </w:style>
  <w:style w:type="paragraph" w:customStyle="1" w:styleId="af7">
    <w:name w:val="表头"/>
    <w:basedOn w:val="a"/>
    <w:link w:val="CharChar3"/>
    <w:rsid w:val="008D1580"/>
    <w:pPr>
      <w:spacing w:before="50"/>
      <w:ind w:firstLineChars="0" w:firstLine="0"/>
      <w:jc w:val="center"/>
    </w:pPr>
    <w:rPr>
      <w:rFonts w:eastAsia="仿宋_GB2312"/>
      <w:b/>
      <w:szCs w:val="24"/>
    </w:rPr>
  </w:style>
  <w:style w:type="paragraph" w:customStyle="1" w:styleId="7-2">
    <w:name w:val="图表标题文字7-2"/>
    <w:basedOn w:val="a"/>
    <w:rsid w:val="008D1580"/>
    <w:pPr>
      <w:widowControl/>
      <w:jc w:val="center"/>
    </w:pPr>
    <w:rPr>
      <w:rFonts w:ascii="Times New Roman" w:eastAsia="宋体" w:hAnsi="Times New Roman" w:cs="Times New Roman"/>
      <w:kern w:val="0"/>
      <w:sz w:val="30"/>
      <w:szCs w:val="20"/>
    </w:rPr>
  </w:style>
  <w:style w:type="paragraph" w:styleId="42">
    <w:name w:val="toc 4"/>
    <w:basedOn w:val="a"/>
    <w:next w:val="a"/>
    <w:uiPriority w:val="39"/>
    <w:rsid w:val="008D1580"/>
    <w:pPr>
      <w:ind w:left="630"/>
    </w:pPr>
    <w:rPr>
      <w:rFonts w:ascii="Times New Roman" w:eastAsia="宋体" w:hAnsi="Times New Roman" w:cs="Times New Roman"/>
      <w:sz w:val="18"/>
      <w:szCs w:val="18"/>
    </w:rPr>
  </w:style>
  <w:style w:type="paragraph" w:styleId="30">
    <w:name w:val="Body Text Indent 3"/>
    <w:basedOn w:val="a"/>
    <w:link w:val="3Char0"/>
    <w:rsid w:val="008D1580"/>
    <w:pPr>
      <w:spacing w:after="120"/>
      <w:ind w:leftChars="200" w:left="420"/>
    </w:pPr>
    <w:rPr>
      <w:sz w:val="16"/>
      <w:szCs w:val="16"/>
    </w:rPr>
  </w:style>
  <w:style w:type="character" w:customStyle="1" w:styleId="3Char20">
    <w:name w:val="正文文本缩进 3 Char2"/>
    <w:basedOn w:val="a1"/>
    <w:uiPriority w:val="99"/>
    <w:semiHidden/>
    <w:rsid w:val="008D1580"/>
    <w:rPr>
      <w:sz w:val="16"/>
      <w:szCs w:val="16"/>
    </w:rPr>
  </w:style>
  <w:style w:type="paragraph" w:styleId="22">
    <w:name w:val="toc 2"/>
    <w:basedOn w:val="a"/>
    <w:next w:val="a"/>
    <w:uiPriority w:val="39"/>
    <w:rsid w:val="008D1580"/>
    <w:pPr>
      <w:tabs>
        <w:tab w:val="right" w:leader="dot" w:pos="8301"/>
      </w:tabs>
      <w:ind w:left="210"/>
    </w:pPr>
    <w:rPr>
      <w:rFonts w:ascii="Times New Roman" w:eastAsia="宋体" w:hAnsi="Times New Roman" w:cs="Times New Roman"/>
      <w:b/>
      <w:smallCaps/>
      <w:szCs w:val="24"/>
    </w:rPr>
  </w:style>
  <w:style w:type="paragraph" w:styleId="51">
    <w:name w:val="toc 5"/>
    <w:basedOn w:val="a"/>
    <w:next w:val="a"/>
    <w:uiPriority w:val="39"/>
    <w:rsid w:val="008D1580"/>
    <w:pPr>
      <w:ind w:left="840"/>
    </w:pPr>
    <w:rPr>
      <w:rFonts w:ascii="Times New Roman" w:eastAsia="宋体" w:hAnsi="Times New Roman" w:cs="Times New Roman"/>
      <w:sz w:val="18"/>
      <w:szCs w:val="18"/>
    </w:rPr>
  </w:style>
  <w:style w:type="paragraph" w:styleId="aff3">
    <w:name w:val="Normal (Web)"/>
    <w:basedOn w:val="a"/>
    <w:uiPriority w:val="99"/>
    <w:rsid w:val="008D1580"/>
    <w:pPr>
      <w:widowControl/>
      <w:spacing w:before="100" w:beforeAutospacing="1" w:after="100" w:afterAutospacing="1"/>
    </w:pPr>
    <w:rPr>
      <w:rFonts w:ascii="PMingLiU" w:eastAsia="PMingLiU" w:hAnsi="PMingLiU" w:cs="PMingLiU"/>
      <w:kern w:val="0"/>
      <w:szCs w:val="24"/>
      <w:lang w:eastAsia="zh-TW"/>
    </w:rPr>
  </w:style>
  <w:style w:type="paragraph" w:styleId="60">
    <w:name w:val="toc 6"/>
    <w:basedOn w:val="a"/>
    <w:next w:val="a"/>
    <w:uiPriority w:val="39"/>
    <w:rsid w:val="008D1580"/>
    <w:pPr>
      <w:ind w:left="1050"/>
    </w:pPr>
    <w:rPr>
      <w:rFonts w:ascii="Times New Roman" w:eastAsia="宋体" w:hAnsi="Times New Roman" w:cs="Times New Roman"/>
      <w:sz w:val="18"/>
      <w:szCs w:val="18"/>
    </w:rPr>
  </w:style>
  <w:style w:type="paragraph" w:styleId="31">
    <w:name w:val="Body Text 3"/>
    <w:basedOn w:val="a"/>
    <w:link w:val="3Char2"/>
    <w:rsid w:val="008D1580"/>
    <w:rPr>
      <w:sz w:val="52"/>
      <w:szCs w:val="24"/>
    </w:rPr>
  </w:style>
  <w:style w:type="character" w:customStyle="1" w:styleId="3Char10">
    <w:name w:val="正文文本 3 Char1"/>
    <w:basedOn w:val="a1"/>
    <w:uiPriority w:val="99"/>
    <w:semiHidden/>
    <w:rsid w:val="008D1580"/>
    <w:rPr>
      <w:sz w:val="16"/>
      <w:szCs w:val="16"/>
    </w:rPr>
  </w:style>
  <w:style w:type="paragraph" w:customStyle="1" w:styleId="af9">
    <w:name w:val="表题"/>
    <w:basedOn w:val="a"/>
    <w:link w:val="CharChar4"/>
    <w:rsid w:val="008D1580"/>
    <w:pPr>
      <w:adjustRightInd w:val="0"/>
      <w:snapToGrid w:val="0"/>
      <w:spacing w:beforeLines="50"/>
      <w:jc w:val="center"/>
    </w:pPr>
    <w:rPr>
      <w:b/>
      <w:szCs w:val="24"/>
    </w:rPr>
  </w:style>
  <w:style w:type="paragraph" w:customStyle="1" w:styleId="aff4">
    <w:name w:val="封面标准名称"/>
    <w:rsid w:val="008D1580"/>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150">
    <w:name w:val="样式 行距: 1.5 倍行距"/>
    <w:basedOn w:val="a"/>
    <w:next w:val="41"/>
    <w:rsid w:val="008D1580"/>
    <w:pPr>
      <w:shd w:val="clear" w:color="auto" w:fill="000080"/>
    </w:pPr>
    <w:rPr>
      <w:rFonts w:ascii="Times New Roman" w:eastAsia="宋体" w:hAnsi="Times New Roman" w:cs="宋体"/>
      <w:szCs w:val="20"/>
    </w:rPr>
  </w:style>
  <w:style w:type="paragraph" w:customStyle="1" w:styleId="010">
    <w:name w:val="图表格式01"/>
    <w:basedOn w:val="a"/>
    <w:link w:val="01CharChar0"/>
    <w:rsid w:val="008D1580"/>
    <w:pPr>
      <w:spacing w:before="163"/>
      <w:ind w:firstLineChars="0" w:firstLine="0"/>
      <w:jc w:val="center"/>
    </w:pPr>
    <w:rPr>
      <w:rFonts w:hAnsi="宋体"/>
      <w:b/>
      <w:caps/>
      <w:sz w:val="21"/>
      <w:szCs w:val="21"/>
    </w:rPr>
  </w:style>
  <w:style w:type="paragraph" w:customStyle="1" w:styleId="16">
    <w:name w:val="纯文本1"/>
    <w:basedOn w:val="a"/>
    <w:rsid w:val="008D1580"/>
    <w:pPr>
      <w:adjustRightInd w:val="0"/>
      <w:textAlignment w:val="baseline"/>
    </w:pPr>
    <w:rPr>
      <w:rFonts w:ascii="宋体" w:eastAsia="宋体" w:hAnsi="Courier New" w:cs="Times New Roman"/>
      <w:szCs w:val="20"/>
    </w:rPr>
  </w:style>
  <w:style w:type="paragraph" w:customStyle="1" w:styleId="GB-">
    <w:name w:val="GB-条文"/>
    <w:basedOn w:val="a"/>
    <w:next w:val="a"/>
    <w:rsid w:val="008D1580"/>
    <w:pPr>
      <w:autoSpaceDE w:val="0"/>
      <w:autoSpaceDN w:val="0"/>
      <w:spacing w:line="240" w:lineRule="auto"/>
      <w:ind w:firstLineChars="0" w:firstLine="0"/>
    </w:pPr>
    <w:rPr>
      <w:rFonts w:ascii="宋体" w:eastAsia="宋体" w:hAnsi="Times New Roman" w:cs="Times New Roman"/>
      <w:kern w:val="0"/>
      <w:szCs w:val="24"/>
    </w:rPr>
  </w:style>
  <w:style w:type="paragraph" w:customStyle="1" w:styleId="aff5">
    <w:name w:val="清审 四级格式"/>
    <w:basedOn w:val="4"/>
    <w:rsid w:val="008D1580"/>
    <w:pPr>
      <w:keepNext w:val="0"/>
      <w:numPr>
        <w:ilvl w:val="3"/>
      </w:numPr>
      <w:tabs>
        <w:tab w:val="left" w:pos="1680"/>
      </w:tabs>
      <w:spacing w:before="260" w:after="260"/>
      <w:ind w:left="1680" w:hanging="420"/>
    </w:pPr>
    <w:rPr>
      <w:rFonts w:ascii="Times New Roman" w:eastAsia="宋体" w:hAnsi="Times New Roman" w:cs="宋体"/>
      <w:bCs w:val="0"/>
      <w:kern w:val="0"/>
      <w:sz w:val="24"/>
      <w:szCs w:val="20"/>
    </w:rPr>
  </w:style>
  <w:style w:type="paragraph" w:customStyle="1" w:styleId="17">
    <w:name w:val="标题1"/>
    <w:basedOn w:val="a"/>
    <w:rsid w:val="008D1580"/>
    <w:pPr>
      <w:jc w:val="center"/>
    </w:pPr>
    <w:rPr>
      <w:rFonts w:ascii="公文小标宋简" w:eastAsia="公文小标宋简" w:hAnsi="Times New Roman" w:cs="Times New Roman"/>
      <w:sz w:val="44"/>
      <w:szCs w:val="20"/>
    </w:rPr>
  </w:style>
  <w:style w:type="paragraph" w:styleId="aff6">
    <w:name w:val="List Paragraph"/>
    <w:basedOn w:val="a"/>
    <w:rsid w:val="008D1580"/>
    <w:pPr>
      <w:widowControl/>
      <w:spacing w:line="240" w:lineRule="auto"/>
      <w:ind w:firstLine="420"/>
    </w:pPr>
    <w:rPr>
      <w:rFonts w:ascii="宋体" w:eastAsia="宋体" w:hAnsi="宋体" w:cs="宋体"/>
      <w:kern w:val="0"/>
      <w:szCs w:val="24"/>
    </w:rPr>
  </w:style>
  <w:style w:type="paragraph" w:customStyle="1" w:styleId="33">
    <w:name w:val="样式3"/>
    <w:basedOn w:val="af0"/>
    <w:link w:val="3Char3"/>
    <w:rsid w:val="008D1580"/>
    <w:pPr>
      <w:adjustRightInd/>
      <w:snapToGrid/>
    </w:pPr>
    <w:rPr>
      <w:rFonts w:cs="Times New Roman"/>
      <w:sz w:val="20"/>
    </w:rPr>
  </w:style>
  <w:style w:type="paragraph" w:customStyle="1" w:styleId="aff7">
    <w:name w:val="首行缩进"/>
    <w:basedOn w:val="a"/>
    <w:next w:val="a"/>
    <w:rsid w:val="008D1580"/>
    <w:pPr>
      <w:autoSpaceDE w:val="0"/>
      <w:autoSpaceDN w:val="0"/>
      <w:adjustRightInd w:val="0"/>
      <w:spacing w:after="120"/>
    </w:pPr>
    <w:rPr>
      <w:rFonts w:ascii="方正姚体" w:eastAsia="方正姚体" w:hAnsi="Times New Roman" w:cs="方正姚体"/>
      <w:kern w:val="0"/>
      <w:szCs w:val="24"/>
    </w:rPr>
  </w:style>
  <w:style w:type="paragraph" w:customStyle="1" w:styleId="02">
    <w:name w:val="图表文02"/>
    <w:basedOn w:val="01"/>
    <w:link w:val="02CharChar"/>
    <w:rsid w:val="008D1580"/>
    <w:rPr>
      <w:b/>
    </w:rPr>
  </w:style>
  <w:style w:type="paragraph" w:customStyle="1" w:styleId="af3">
    <w:name w:val="附录图标题"/>
    <w:next w:val="a"/>
    <w:link w:val="CharChar1"/>
    <w:rsid w:val="008D1580"/>
    <w:pPr>
      <w:tabs>
        <w:tab w:val="left" w:pos="360"/>
      </w:tabs>
      <w:spacing w:line="300" w:lineRule="auto"/>
      <w:ind w:left="1135"/>
      <w:jc w:val="center"/>
    </w:pPr>
    <w:rPr>
      <w:rFonts w:ascii="黑体" w:eastAsia="黑体"/>
    </w:rPr>
  </w:style>
  <w:style w:type="paragraph" w:customStyle="1" w:styleId="18">
    <w:name w:val="目錄標題1"/>
    <w:basedOn w:val="1"/>
    <w:next w:val="a"/>
    <w:rsid w:val="008D1580"/>
    <w:pPr>
      <w:keepNext w:val="0"/>
      <w:keepLines w:val="0"/>
      <w:widowControl/>
      <w:tabs>
        <w:tab w:val="left" w:pos="570"/>
      </w:tabs>
      <w:spacing w:beforeLines="50" w:afterLines="50" w:line="276" w:lineRule="auto"/>
      <w:ind w:left="570" w:firstLineChars="0" w:hanging="570"/>
      <w:jc w:val="left"/>
      <w:outlineLvl w:val="9"/>
    </w:pPr>
    <w:rPr>
      <w:rFonts w:ascii="Cambria" w:eastAsia="宋体" w:hAnsi="Cambria" w:cs="Courier New"/>
      <w:bCs w:val="0"/>
      <w:color w:val="365F91"/>
      <w:kern w:val="0"/>
      <w:sz w:val="28"/>
      <w:szCs w:val="28"/>
    </w:rPr>
  </w:style>
  <w:style w:type="paragraph" w:customStyle="1" w:styleId="aff8">
    <w:name w:val="机关标识"/>
    <w:basedOn w:val="a"/>
    <w:rsid w:val="008D1580"/>
    <w:pPr>
      <w:jc w:val="center"/>
    </w:pPr>
    <w:rPr>
      <w:rFonts w:ascii="Times New Roman" w:eastAsia="公文小标宋简" w:hAnsi="Times New Roman" w:cs="Times New Roman"/>
      <w:color w:val="FF0000"/>
      <w:sz w:val="52"/>
      <w:szCs w:val="20"/>
    </w:rPr>
  </w:style>
  <w:style w:type="paragraph" w:customStyle="1" w:styleId="CM4">
    <w:name w:val="CM4"/>
    <w:basedOn w:val="Default"/>
    <w:next w:val="Default"/>
    <w:rsid w:val="008D1580"/>
    <w:pPr>
      <w:spacing w:line="391" w:lineRule="atLeast"/>
    </w:pPr>
    <w:rPr>
      <w:rFonts w:ascii="Arial Unicode MS" w:eastAsia="Arial Unicode MS" w:hAnsi="Calibri" w:cs="Arial Unicode MS"/>
      <w:color w:val="auto"/>
    </w:rPr>
  </w:style>
  <w:style w:type="paragraph" w:customStyle="1" w:styleId="CharChar1CharCharCharCharCharCharCharChar">
    <w:name w:val="Char Char1 Char Char Char Char Char Char Char Char"/>
    <w:basedOn w:val="a"/>
    <w:rsid w:val="008D1580"/>
    <w:rPr>
      <w:rFonts w:ascii="宋体" w:eastAsia="宋体" w:hAnsi="宋体" w:cs="Times New Roman"/>
      <w:kern w:val="0"/>
      <w:szCs w:val="24"/>
    </w:rPr>
  </w:style>
  <w:style w:type="paragraph" w:customStyle="1" w:styleId="50">
    <w:name w:val="标题5"/>
    <w:basedOn w:val="a"/>
    <w:next w:val="a"/>
    <w:link w:val="5CharChar"/>
    <w:rsid w:val="008D1580"/>
    <w:pPr>
      <w:spacing w:before="50"/>
      <w:outlineLvl w:val="4"/>
    </w:pPr>
    <w:rPr>
      <w:rFonts w:eastAsia="仿宋_GB2312"/>
      <w:b/>
    </w:rPr>
  </w:style>
  <w:style w:type="paragraph" w:customStyle="1" w:styleId="aff9">
    <w:name w:val="发文字号"/>
    <w:basedOn w:val="a"/>
    <w:rsid w:val="008D1580"/>
    <w:rPr>
      <w:rFonts w:ascii="Times New Roman" w:eastAsia="仿宋_GB2312" w:hAnsi="Times New Roman" w:cs="Times New Roman"/>
      <w:sz w:val="32"/>
      <w:szCs w:val="20"/>
    </w:rPr>
  </w:style>
  <w:style w:type="paragraph" w:customStyle="1" w:styleId="03">
    <w:name w:val="图表文03"/>
    <w:basedOn w:val="02"/>
    <w:link w:val="03CharChar"/>
    <w:rsid w:val="008D1580"/>
    <w:rPr>
      <w:rFonts w:eastAsia="宋体"/>
    </w:rPr>
  </w:style>
  <w:style w:type="paragraph" w:styleId="TOC">
    <w:name w:val="TOC Heading"/>
    <w:basedOn w:val="1"/>
    <w:next w:val="a"/>
    <w:uiPriority w:val="39"/>
    <w:rsid w:val="008D1580"/>
    <w:pPr>
      <w:widowControl/>
      <w:spacing w:before="480" w:line="276" w:lineRule="auto"/>
      <w:ind w:firstLineChars="0" w:firstLine="0"/>
      <w:jc w:val="left"/>
      <w:outlineLvl w:val="9"/>
    </w:pPr>
    <w:rPr>
      <w:rFonts w:ascii="Cambria" w:eastAsia="宋体" w:hAnsi="Cambria" w:cs="Times New Roman"/>
      <w:color w:val="365F91"/>
      <w:kern w:val="0"/>
      <w:sz w:val="28"/>
      <w:szCs w:val="28"/>
    </w:rPr>
  </w:style>
  <w:style w:type="paragraph" w:customStyle="1" w:styleId="23">
    <w:name w:val="清單段落2"/>
    <w:basedOn w:val="a"/>
    <w:rsid w:val="008D1580"/>
    <w:pPr>
      <w:ind w:firstLine="420"/>
    </w:pPr>
    <w:rPr>
      <w:rFonts w:ascii="Times New Roman" w:eastAsia="宋体" w:hAnsi="Times New Roman" w:cs="Times New Roman"/>
      <w:szCs w:val="24"/>
    </w:rPr>
  </w:style>
  <w:style w:type="paragraph" w:customStyle="1" w:styleId="ParaCharCharCharChar">
    <w:name w:val="默认段落字体 Para Char Char Char Char"/>
    <w:basedOn w:val="a"/>
    <w:rsid w:val="008D1580"/>
    <w:rPr>
      <w:rFonts w:ascii="Times New Roman" w:eastAsia="宋体" w:hAnsi="Times New Roman" w:cs="Times New Roman"/>
      <w:szCs w:val="21"/>
    </w:rPr>
  </w:style>
  <w:style w:type="paragraph" w:customStyle="1" w:styleId="Default">
    <w:name w:val="Default"/>
    <w:rsid w:val="008D1580"/>
    <w:pPr>
      <w:widowControl w:val="0"/>
      <w:autoSpaceDE w:val="0"/>
      <w:autoSpaceDN w:val="0"/>
      <w:adjustRightInd w:val="0"/>
      <w:spacing w:line="360" w:lineRule="auto"/>
    </w:pPr>
    <w:rPr>
      <w:rFonts w:ascii="方正姚体" w:eastAsia="方正姚体" w:hAnsi="Times New Roman" w:cs="方正姚体"/>
      <w:color w:val="000000"/>
      <w:kern w:val="0"/>
      <w:sz w:val="24"/>
      <w:szCs w:val="24"/>
    </w:rPr>
  </w:style>
  <w:style w:type="paragraph" w:styleId="afd">
    <w:name w:val="Quote"/>
    <w:basedOn w:val="a"/>
    <w:next w:val="a"/>
    <w:link w:val="Chard"/>
    <w:uiPriority w:val="29"/>
    <w:rsid w:val="008D1580"/>
    <w:rPr>
      <w:i/>
      <w:iCs/>
      <w:color w:val="000000"/>
      <w:szCs w:val="24"/>
    </w:rPr>
  </w:style>
  <w:style w:type="character" w:customStyle="1" w:styleId="Char13">
    <w:name w:val="引用 Char1"/>
    <w:basedOn w:val="a1"/>
    <w:uiPriority w:val="29"/>
    <w:rsid w:val="008D1580"/>
    <w:rPr>
      <w:i/>
      <w:iCs/>
      <w:color w:val="404040" w:themeColor="text1" w:themeTint="BF"/>
      <w:sz w:val="24"/>
    </w:rPr>
  </w:style>
  <w:style w:type="paragraph" w:customStyle="1" w:styleId="p0">
    <w:name w:val="p0"/>
    <w:basedOn w:val="a"/>
    <w:rsid w:val="008D1580"/>
    <w:pPr>
      <w:widowControl/>
      <w:spacing w:line="240" w:lineRule="auto"/>
      <w:ind w:firstLineChars="0" w:firstLine="0"/>
    </w:pPr>
    <w:rPr>
      <w:rFonts w:ascii="Calibri" w:eastAsia="宋体" w:hAnsi="Calibri" w:cs="宋体"/>
      <w:kern w:val="0"/>
      <w:sz w:val="21"/>
      <w:szCs w:val="21"/>
    </w:rPr>
  </w:style>
  <w:style w:type="paragraph" w:customStyle="1" w:styleId="affa">
    <w:name w:val="图表头"/>
    <w:basedOn w:val="a"/>
    <w:next w:val="a"/>
    <w:link w:val="Charf"/>
    <w:qFormat/>
    <w:rsid w:val="008D1580"/>
    <w:pPr>
      <w:autoSpaceDE w:val="0"/>
      <w:autoSpaceDN w:val="0"/>
      <w:adjustRightInd w:val="0"/>
      <w:ind w:firstLineChars="0" w:firstLine="0"/>
      <w:jc w:val="center"/>
    </w:pPr>
    <w:rPr>
      <w:rFonts w:ascii=".." w:eastAsia="宋体" w:hAnsi="Times New Roman" w:cs=".."/>
      <w:b/>
      <w:color w:val="000000"/>
      <w:kern w:val="0"/>
      <w:sz w:val="21"/>
      <w:szCs w:val="21"/>
    </w:rPr>
  </w:style>
  <w:style w:type="paragraph" w:customStyle="1" w:styleId="40">
    <w:name w:val="4级标题"/>
    <w:basedOn w:val="a"/>
    <w:link w:val="4CharChar"/>
    <w:rsid w:val="008D1580"/>
    <w:pPr>
      <w:keepNext/>
      <w:widowControl/>
      <w:spacing w:before="100" w:beforeAutospacing="1" w:after="100" w:afterAutospacing="1"/>
      <w:outlineLvl w:val="3"/>
    </w:pPr>
    <w:rPr>
      <w:rFonts w:ascii="黑体" w:eastAsia="黑体" w:cs="宋体"/>
      <w:color w:val="000000"/>
      <w:sz w:val="28"/>
      <w:lang w:eastAsia="en-US" w:bidi="en-US"/>
    </w:rPr>
  </w:style>
  <w:style w:type="paragraph" w:customStyle="1" w:styleId="affb">
    <w:name w:val="主题词"/>
    <w:basedOn w:val="a"/>
    <w:rsid w:val="008D1580"/>
    <w:pPr>
      <w:ind w:left="1400" w:hanging="1400"/>
    </w:pPr>
    <w:rPr>
      <w:rFonts w:ascii="Times New Roman" w:eastAsia="公文小标宋简" w:hAnsi="Times New Roman" w:cs="Times New Roman"/>
      <w:sz w:val="32"/>
      <w:szCs w:val="20"/>
    </w:rPr>
  </w:style>
  <w:style w:type="paragraph" w:styleId="af4">
    <w:name w:val="No Spacing"/>
    <w:link w:val="Char9"/>
    <w:uiPriority w:val="1"/>
    <w:rsid w:val="008D1580"/>
    <w:pPr>
      <w:widowControl w:val="0"/>
      <w:ind w:firstLineChars="200" w:firstLine="200"/>
      <w:jc w:val="both"/>
    </w:pPr>
    <w:rPr>
      <w:sz w:val="24"/>
      <w:szCs w:val="24"/>
    </w:rPr>
  </w:style>
  <w:style w:type="paragraph" w:customStyle="1" w:styleId="43">
    <w:name w:val="4"/>
    <w:basedOn w:val="a7"/>
    <w:rsid w:val="008D1580"/>
    <w:pPr>
      <w:shd w:val="clear" w:color="auto" w:fill="000080"/>
    </w:pPr>
    <w:rPr>
      <w:rFonts w:ascii="Times New Roman" w:hAnsi="Times New Roman" w:cs="Times New Roman"/>
      <w:sz w:val="24"/>
      <w:szCs w:val="24"/>
    </w:rPr>
  </w:style>
  <w:style w:type="paragraph" w:customStyle="1" w:styleId="CharCharCharChar">
    <w:name w:val="Char Char Char Char"/>
    <w:basedOn w:val="a7"/>
    <w:rsid w:val="008D1580"/>
    <w:pPr>
      <w:shd w:val="clear" w:color="auto" w:fill="000080"/>
    </w:pPr>
    <w:rPr>
      <w:rFonts w:ascii="Times New Roman" w:hAnsi="Times New Roman" w:cs="Times New Roman"/>
      <w:sz w:val="24"/>
      <w:szCs w:val="24"/>
    </w:rPr>
  </w:style>
  <w:style w:type="paragraph" w:customStyle="1" w:styleId="xl24">
    <w:name w:val="xl24"/>
    <w:basedOn w:val="a"/>
    <w:rsid w:val="008D1580"/>
    <w:pPr>
      <w:widowControl/>
      <w:spacing w:before="100" w:beforeAutospacing="1" w:after="100" w:afterAutospacing="1" w:line="240" w:lineRule="auto"/>
      <w:ind w:firstLineChars="0" w:firstLine="0"/>
      <w:jc w:val="center"/>
      <w:textAlignment w:val="center"/>
    </w:pPr>
    <w:rPr>
      <w:rFonts w:ascii="Arial Unicode MS" w:eastAsia="Arial Unicode MS" w:hAnsi="Arial Unicode MS" w:cs="Arial Unicode MS"/>
      <w:kern w:val="0"/>
      <w:szCs w:val="24"/>
    </w:rPr>
  </w:style>
  <w:style w:type="paragraph" w:customStyle="1" w:styleId="19">
    <w:name w:val="正文1"/>
    <w:rsid w:val="008D1580"/>
    <w:rPr>
      <w:rFonts w:ascii="Times New Roman" w:eastAsia="宋体" w:hAnsi="Times New Roman" w:cs="Times New Roman"/>
      <w:kern w:val="0"/>
      <w:sz w:val="24"/>
      <w:szCs w:val="24"/>
      <w:lang w:eastAsia="en-US"/>
    </w:rPr>
  </w:style>
  <w:style w:type="character" w:customStyle="1" w:styleId="Charf">
    <w:name w:val="图表头 Char"/>
    <w:basedOn w:val="a1"/>
    <w:link w:val="affa"/>
    <w:rsid w:val="008D1580"/>
    <w:rPr>
      <w:rFonts w:ascii=".." w:eastAsia="宋体" w:hAnsi="Times New Roman" w:cs=".."/>
      <w:b/>
      <w:color w:val="000000"/>
      <w:kern w:val="0"/>
      <w:szCs w:val="21"/>
    </w:rPr>
  </w:style>
  <w:style w:type="character" w:customStyle="1" w:styleId="3Char3">
    <w:name w:val="样式3 Char"/>
    <w:link w:val="33"/>
    <w:rsid w:val="008D1580"/>
    <w:rPr>
      <w:rFonts w:ascii="Times New Roman" w:eastAsia="宋体" w:hAnsi="Times New Roman" w:cs="Times New Roman"/>
      <w:color w:val="000000"/>
      <w:kern w:val="0"/>
      <w:sz w:val="20"/>
      <w:szCs w:val="21"/>
    </w:rPr>
  </w:style>
  <w:style w:type="character" w:customStyle="1" w:styleId="Charf0">
    <w:name w:val="表头 Char"/>
    <w:basedOn w:val="a1"/>
    <w:rsid w:val="008D1580"/>
    <w:rPr>
      <w:rFonts w:ascii="Times New Roman" w:eastAsia="仿宋_GB2312" w:hAnsi="Times New Roman"/>
      <w:b/>
      <w:kern w:val="2"/>
      <w:sz w:val="24"/>
      <w:szCs w:val="24"/>
    </w:rPr>
  </w:style>
  <w:style w:type="character" w:customStyle="1" w:styleId="01Char">
    <w:name w:val="图表格式01 Char"/>
    <w:basedOn w:val="a1"/>
    <w:rsid w:val="008D1580"/>
    <w:rPr>
      <w:rFonts w:ascii="Times New Roman" w:hAnsi="宋体"/>
      <w:b/>
      <w:caps/>
      <w:kern w:val="2"/>
      <w:sz w:val="21"/>
      <w:szCs w:val="21"/>
    </w:rPr>
  </w:style>
  <w:style w:type="character" w:customStyle="1" w:styleId="5Char0">
    <w:name w:val="标题5 Char"/>
    <w:basedOn w:val="a1"/>
    <w:rsid w:val="008D1580"/>
    <w:rPr>
      <w:rFonts w:ascii="Times New Roman" w:eastAsia="仿宋_GB2312" w:hAnsi="Times New Roman"/>
      <w:b/>
      <w:kern w:val="2"/>
      <w:sz w:val="24"/>
      <w:szCs w:val="22"/>
    </w:rPr>
  </w:style>
  <w:style w:type="paragraph" w:customStyle="1" w:styleId="affc">
    <w:name w:val="表格文字"/>
    <w:basedOn w:val="a"/>
    <w:uiPriority w:val="99"/>
    <w:rsid w:val="008D1580"/>
    <w:pPr>
      <w:tabs>
        <w:tab w:val="left" w:pos="-2848"/>
        <w:tab w:val="right" w:pos="1808"/>
      </w:tabs>
      <w:adjustRightInd w:val="0"/>
      <w:spacing w:line="240" w:lineRule="auto"/>
      <w:ind w:firstLineChars="0" w:firstLine="0"/>
      <w:jc w:val="center"/>
      <w:textAlignment w:val="baseline"/>
    </w:pPr>
    <w:rPr>
      <w:rFonts w:ascii="Times New Roman" w:eastAsia="宋体" w:hAnsi="Times New Roman" w:cs="Times New Roman"/>
      <w:position w:val="-10"/>
      <w:sz w:val="21"/>
      <w:szCs w:val="21"/>
    </w:rPr>
  </w:style>
  <w:style w:type="paragraph" w:customStyle="1" w:styleId="affd">
    <w:name w:val="段"/>
    <w:rsid w:val="008D1580"/>
    <w:pPr>
      <w:autoSpaceDE w:val="0"/>
      <w:autoSpaceDN w:val="0"/>
      <w:ind w:firstLineChars="200" w:firstLine="200"/>
      <w:jc w:val="both"/>
    </w:pPr>
    <w:rPr>
      <w:rFonts w:ascii="宋体" w:eastAsia="宋体" w:hAnsi="Times New Roman" w:cs="Times New Roman"/>
      <w:noProof/>
      <w:kern w:val="0"/>
      <w:szCs w:val="20"/>
    </w:rPr>
  </w:style>
  <w:style w:type="paragraph" w:customStyle="1" w:styleId="affe">
    <w:name w:val="表格头"/>
    <w:basedOn w:val="af0"/>
    <w:link w:val="Charf1"/>
    <w:qFormat/>
    <w:rsid w:val="008D1580"/>
    <w:rPr>
      <w:b/>
    </w:rPr>
  </w:style>
  <w:style w:type="character" w:customStyle="1" w:styleId="Charf1">
    <w:name w:val="表格头 Char"/>
    <w:basedOn w:val="Char8"/>
    <w:link w:val="affe"/>
    <w:rsid w:val="008D1580"/>
    <w:rPr>
      <w:rFonts w:ascii="Times New Roman" w:eastAsia="宋体" w:hAnsi="Times New Roman" w:cs="宋体"/>
      <w:b/>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ike.baidu.com/view/478677.ht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2769</Words>
  <Characters>15786</Characters>
  <Application>Microsoft Office Word</Application>
  <DocSecurity>0</DocSecurity>
  <Lines>131</Lines>
  <Paragraphs>37</Paragraphs>
  <ScaleCrop>false</ScaleCrop>
  <Company>Microsoft</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c:creator>
  <cp:keywords/>
  <dc:description/>
  <cp:lastModifiedBy>mou</cp:lastModifiedBy>
  <cp:revision>1</cp:revision>
  <dcterms:created xsi:type="dcterms:W3CDTF">2017-09-22T08:01:00Z</dcterms:created>
  <dcterms:modified xsi:type="dcterms:W3CDTF">2017-09-22T08:07:00Z</dcterms:modified>
</cp:coreProperties>
</file>